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6F" w:rsidRPr="00CC15FA" w:rsidRDefault="007D516F" w:rsidP="007D516F">
      <w:pPr>
        <w:pBdr>
          <w:top w:val="single" w:sz="4" w:space="1" w:color="auto"/>
          <w:bottom w:val="single" w:sz="4" w:space="1" w:color="auto"/>
        </w:pBdr>
        <w:spacing w:after="0" w:line="240" w:lineRule="auto"/>
        <w:jc w:val="center"/>
        <w:rPr>
          <w:rFonts w:cstheme="minorHAnsi"/>
          <w:b/>
          <w:sz w:val="32"/>
          <w:szCs w:val="28"/>
          <w:lang w:val="en-GB"/>
        </w:rPr>
      </w:pPr>
      <w:r w:rsidRPr="00CC15FA">
        <w:rPr>
          <w:rFonts w:cstheme="minorHAnsi"/>
          <w:b/>
          <w:sz w:val="32"/>
          <w:szCs w:val="28"/>
          <w:lang w:val="en-GB"/>
        </w:rPr>
        <w:t>Regulations for the organization of the IFR World</w:t>
      </w:r>
      <w:r w:rsidR="006B558F" w:rsidRPr="00CC15FA">
        <w:rPr>
          <w:rFonts w:cstheme="minorHAnsi"/>
          <w:b/>
          <w:sz w:val="32"/>
          <w:szCs w:val="28"/>
          <w:lang w:val="en-GB"/>
        </w:rPr>
        <w:t>show</w:t>
      </w:r>
    </w:p>
    <w:p w:rsidR="006663B4" w:rsidRPr="00CC15FA" w:rsidRDefault="006663B4" w:rsidP="00A840EB">
      <w:pPr>
        <w:pStyle w:val="Kop1"/>
        <w:rPr>
          <w:rStyle w:val="Zwaar"/>
          <w:b/>
          <w:bCs w:val="0"/>
          <w:lang w:val="en-GB"/>
        </w:rPr>
      </w:pPr>
      <w:r w:rsidRPr="00CC15FA">
        <w:rPr>
          <w:rStyle w:val="Zwaar"/>
          <w:b/>
          <w:bCs w:val="0"/>
          <w:lang w:val="en-GB"/>
        </w:rPr>
        <w:t>Invitations to participate.</w:t>
      </w:r>
    </w:p>
    <w:p w:rsidR="006663B4" w:rsidRPr="00CC15FA" w:rsidRDefault="006663B4" w:rsidP="006663B4">
      <w:pPr>
        <w:jc w:val="both"/>
        <w:rPr>
          <w:rFonts w:cstheme="minorHAnsi"/>
          <w:szCs w:val="28"/>
          <w:lang w:val="en-GB"/>
        </w:rPr>
      </w:pPr>
      <w:r w:rsidRPr="00CC15FA">
        <w:rPr>
          <w:rFonts w:cstheme="minorHAnsi"/>
          <w:szCs w:val="28"/>
          <w:lang w:val="en-GB"/>
        </w:rPr>
        <w:t>The organizing club will send an invitation to all member-clubs of the IFR to participate the show. The invitation will be sent at least 10 months before the event. For this purpose, the secretary of the IFR-board will give the organizing club a list of the known address and/or email-address of the affiliated national Rottweilerclubs.</w:t>
      </w:r>
    </w:p>
    <w:p w:rsidR="006663B4" w:rsidRPr="00CC15FA" w:rsidRDefault="006663B4" w:rsidP="006663B4">
      <w:pPr>
        <w:jc w:val="both"/>
        <w:rPr>
          <w:rFonts w:cstheme="minorHAnsi"/>
          <w:szCs w:val="28"/>
          <w:lang w:val="en-GB"/>
        </w:rPr>
      </w:pPr>
      <w:r w:rsidRPr="00CC15FA">
        <w:rPr>
          <w:rFonts w:cstheme="minorHAnsi"/>
          <w:szCs w:val="28"/>
          <w:lang w:val="en-GB"/>
        </w:rPr>
        <w:t>The invitation will be send in English and will mention the closing date for the entries. Entries that are not received before this date can be refused without means of appeal</w:t>
      </w:r>
      <w:r w:rsidR="008E749C" w:rsidRPr="00CC15FA">
        <w:rPr>
          <w:rFonts w:cstheme="minorHAnsi"/>
          <w:szCs w:val="28"/>
          <w:lang w:val="en-GB"/>
        </w:rPr>
        <w:t>.</w:t>
      </w:r>
    </w:p>
    <w:p w:rsidR="006663B4" w:rsidRPr="00CC15FA" w:rsidRDefault="006663B4" w:rsidP="006663B4">
      <w:pPr>
        <w:jc w:val="both"/>
        <w:rPr>
          <w:rFonts w:cstheme="minorHAnsi"/>
          <w:szCs w:val="28"/>
          <w:lang w:val="en-GB"/>
        </w:rPr>
      </w:pPr>
      <w:r w:rsidRPr="00CC15FA">
        <w:rPr>
          <w:rFonts w:cstheme="minorHAnsi"/>
          <w:szCs w:val="28"/>
          <w:lang w:val="en-GB"/>
        </w:rPr>
        <w:t>The invitation will be accompanied by an entry-form and the memberclubs will be invited and encouraged to copy and publish it and at least make it known to their members.</w:t>
      </w:r>
    </w:p>
    <w:p w:rsidR="006663B4" w:rsidRPr="00CC15FA" w:rsidRDefault="006663B4" w:rsidP="006663B4">
      <w:pPr>
        <w:jc w:val="both"/>
        <w:rPr>
          <w:rFonts w:cstheme="minorHAnsi"/>
          <w:szCs w:val="28"/>
          <w:lang w:val="en-GB"/>
        </w:rPr>
      </w:pPr>
      <w:r w:rsidRPr="00CC15FA">
        <w:rPr>
          <w:rFonts w:cstheme="minorHAnsi"/>
          <w:szCs w:val="28"/>
          <w:lang w:val="en-GB"/>
        </w:rPr>
        <w:t xml:space="preserve">The invitation will mention eventual specific demands such as: obligatory liability insurance, national legislation on keeping and handling dogs (example: obligatory wear of a muzzle), etc. … . </w:t>
      </w:r>
    </w:p>
    <w:p w:rsidR="006663B4" w:rsidRPr="00CC15FA" w:rsidRDefault="006663B4" w:rsidP="006663B4">
      <w:pPr>
        <w:jc w:val="both"/>
        <w:rPr>
          <w:rFonts w:cstheme="minorHAnsi"/>
          <w:szCs w:val="28"/>
          <w:lang w:val="en-GB"/>
        </w:rPr>
      </w:pPr>
      <w:r w:rsidRPr="00CC15FA">
        <w:rPr>
          <w:rFonts w:cstheme="minorHAnsi"/>
          <w:szCs w:val="28"/>
          <w:lang w:val="en-GB"/>
        </w:rPr>
        <w:t xml:space="preserve">In sending out information to participants and/or spectators, the organizing club will do its best to help finding suitable hotel and/or camping-accommodation. </w:t>
      </w:r>
    </w:p>
    <w:p w:rsidR="006663B4" w:rsidRPr="00CC15FA" w:rsidRDefault="006663B4" w:rsidP="006663B4">
      <w:pPr>
        <w:jc w:val="both"/>
        <w:rPr>
          <w:rFonts w:cstheme="minorHAnsi"/>
          <w:szCs w:val="28"/>
          <w:lang w:val="en-GB"/>
        </w:rPr>
      </w:pPr>
      <w:r w:rsidRPr="00CC15FA">
        <w:rPr>
          <w:rFonts w:cstheme="minorHAnsi"/>
          <w:szCs w:val="28"/>
          <w:lang w:val="en-GB"/>
        </w:rPr>
        <w:t>The organizing club undertakes to keep the IFR-memberclubs and especially the entered participants up to date on all information on the show and although not obligatory, the publication of a website or a webpage on the show to keep all interested Rottweilerfriends informed, is to be applauded.</w:t>
      </w:r>
    </w:p>
    <w:p w:rsidR="006663B4" w:rsidRPr="00CC15FA" w:rsidRDefault="006663B4" w:rsidP="006663B4">
      <w:pPr>
        <w:jc w:val="both"/>
        <w:rPr>
          <w:rFonts w:cstheme="minorHAnsi"/>
          <w:szCs w:val="28"/>
          <w:lang w:val="en-GB"/>
        </w:rPr>
      </w:pPr>
      <w:r w:rsidRPr="00CC15FA">
        <w:rPr>
          <w:rFonts w:cstheme="minorHAnsi"/>
          <w:szCs w:val="28"/>
          <w:lang w:val="en-GB"/>
        </w:rPr>
        <w:t>The invitation and in general all publications concern</w:t>
      </w:r>
      <w:r w:rsidR="008E749C" w:rsidRPr="00CC15FA">
        <w:rPr>
          <w:rFonts w:cstheme="minorHAnsi"/>
          <w:szCs w:val="28"/>
          <w:lang w:val="en-GB"/>
        </w:rPr>
        <w:t>ing the event will mention that</w:t>
      </w:r>
      <w:r w:rsidR="004143CF" w:rsidRPr="00CC15FA">
        <w:rPr>
          <w:rFonts w:cstheme="minorHAnsi"/>
          <w:szCs w:val="28"/>
          <w:lang w:val="en-GB"/>
        </w:rPr>
        <w:t>:</w:t>
      </w:r>
    </w:p>
    <w:p w:rsidR="006663B4" w:rsidRPr="00CC15FA" w:rsidRDefault="006663B4" w:rsidP="006663B4">
      <w:pPr>
        <w:pStyle w:val="Lijstalinea"/>
        <w:numPr>
          <w:ilvl w:val="0"/>
          <w:numId w:val="5"/>
        </w:numPr>
        <w:spacing w:after="0" w:line="240" w:lineRule="auto"/>
        <w:jc w:val="both"/>
        <w:rPr>
          <w:rFonts w:cstheme="minorHAnsi"/>
          <w:szCs w:val="28"/>
          <w:lang w:val="en-GB"/>
        </w:rPr>
      </w:pPr>
      <w:r w:rsidRPr="00CC15FA">
        <w:rPr>
          <w:rFonts w:cstheme="minorHAnsi"/>
          <w:szCs w:val="28"/>
          <w:lang w:val="en-GB"/>
        </w:rPr>
        <w:t>in the morning of each day of the show, a lottery will decide on which of the invited ju</w:t>
      </w:r>
      <w:r w:rsidR="004143CF" w:rsidRPr="00CC15FA">
        <w:rPr>
          <w:rFonts w:cstheme="minorHAnsi"/>
          <w:szCs w:val="28"/>
          <w:lang w:val="en-GB"/>
        </w:rPr>
        <w:t>dges will judge which classe(s);</w:t>
      </w:r>
    </w:p>
    <w:p w:rsidR="006663B4" w:rsidRPr="00CC15FA" w:rsidRDefault="006663B4" w:rsidP="006663B4">
      <w:pPr>
        <w:pStyle w:val="Lijstalinea"/>
        <w:numPr>
          <w:ilvl w:val="0"/>
          <w:numId w:val="5"/>
        </w:numPr>
        <w:spacing w:after="0" w:line="240" w:lineRule="auto"/>
        <w:jc w:val="both"/>
        <w:rPr>
          <w:rFonts w:cstheme="minorHAnsi"/>
          <w:szCs w:val="28"/>
          <w:lang w:val="en-GB"/>
        </w:rPr>
      </w:pPr>
      <w:r w:rsidRPr="00CC15FA">
        <w:rPr>
          <w:rFonts w:cstheme="minorHAnsi"/>
          <w:szCs w:val="28"/>
          <w:lang w:val="en-GB"/>
        </w:rPr>
        <w:t>the judging must and will be done in accordance with the valid FCI-</w:t>
      </w:r>
      <w:r w:rsidR="005B4CCE" w:rsidRPr="00CC15FA">
        <w:rPr>
          <w:rFonts w:cstheme="minorHAnsi"/>
          <w:szCs w:val="28"/>
          <w:lang w:val="en-GB"/>
        </w:rPr>
        <w:t>breed standard</w:t>
      </w:r>
      <w:r w:rsidRPr="00CC15FA">
        <w:rPr>
          <w:rFonts w:cstheme="minorHAnsi"/>
          <w:szCs w:val="28"/>
          <w:lang w:val="en-GB"/>
        </w:rPr>
        <w:t xml:space="preserve">. Dogs with docked tails cannot be judged, regardless of their age </w:t>
      </w:r>
      <w:r w:rsidRPr="00CC15FA">
        <w:rPr>
          <w:rFonts w:cstheme="minorHAnsi"/>
          <w:szCs w:val="28"/>
          <w:lang w:val="en-GB"/>
        </w:rPr>
        <w:lastRenderedPageBreak/>
        <w:t>and/or country of origin and even if the amputation was d</w:t>
      </w:r>
      <w:r w:rsidR="004143CF" w:rsidRPr="00CC15FA">
        <w:rPr>
          <w:rFonts w:cstheme="minorHAnsi"/>
          <w:szCs w:val="28"/>
          <w:lang w:val="en-GB"/>
        </w:rPr>
        <w:t>one for medical reasons;</w:t>
      </w:r>
    </w:p>
    <w:p w:rsidR="006663B4" w:rsidRPr="00CC15FA" w:rsidRDefault="006663B4" w:rsidP="006663B4">
      <w:pPr>
        <w:pStyle w:val="Lijstalinea"/>
        <w:numPr>
          <w:ilvl w:val="0"/>
          <w:numId w:val="5"/>
        </w:numPr>
        <w:spacing w:after="0" w:line="240" w:lineRule="auto"/>
        <w:jc w:val="both"/>
        <w:rPr>
          <w:rFonts w:cstheme="minorHAnsi"/>
          <w:szCs w:val="28"/>
          <w:lang w:val="en-GB"/>
        </w:rPr>
      </w:pPr>
      <w:r w:rsidRPr="00CC15FA">
        <w:rPr>
          <w:rFonts w:cstheme="minorHAnsi"/>
          <w:szCs w:val="28"/>
          <w:lang w:val="en-GB"/>
        </w:rPr>
        <w:t>the International Guidelines about Dog Doping issued by the FCI (recommendations approved by the FCI General Committee in Vienna, July 2009) are applicable at the show</w:t>
      </w:r>
      <w:r w:rsidR="008E749C" w:rsidRPr="00CC15FA">
        <w:rPr>
          <w:rFonts w:cstheme="minorHAnsi"/>
          <w:szCs w:val="28"/>
          <w:lang w:val="en-GB"/>
        </w:rPr>
        <w:t>.</w:t>
      </w:r>
    </w:p>
    <w:p w:rsidR="006663B4" w:rsidRPr="00CC15FA" w:rsidRDefault="006663B4" w:rsidP="00D57B9B">
      <w:pPr>
        <w:pStyle w:val="Kop1"/>
        <w:rPr>
          <w:lang w:val="en-GB"/>
        </w:rPr>
      </w:pPr>
      <w:r w:rsidRPr="00CC15FA">
        <w:rPr>
          <w:lang w:val="en-GB"/>
        </w:rPr>
        <w:t xml:space="preserve">Entry fee. </w:t>
      </w:r>
    </w:p>
    <w:p w:rsidR="006663B4" w:rsidRPr="00CC15FA" w:rsidRDefault="006663B4" w:rsidP="006663B4">
      <w:pPr>
        <w:jc w:val="both"/>
        <w:rPr>
          <w:rFonts w:cstheme="minorHAnsi"/>
          <w:szCs w:val="28"/>
          <w:lang w:val="en-GB"/>
        </w:rPr>
      </w:pPr>
      <w:r w:rsidRPr="00CC15FA">
        <w:rPr>
          <w:rFonts w:cstheme="minorHAnsi"/>
          <w:szCs w:val="28"/>
          <w:lang w:val="en-GB"/>
        </w:rPr>
        <w:t>The amount of the entry-fee will be determined by the organizing club. However, the board of the IFR can decide on maximum-amounts.</w:t>
      </w:r>
    </w:p>
    <w:p w:rsidR="006663B4" w:rsidRPr="00CC15FA" w:rsidRDefault="006663B4" w:rsidP="006663B4">
      <w:pPr>
        <w:jc w:val="both"/>
        <w:rPr>
          <w:rFonts w:cstheme="minorHAnsi"/>
          <w:szCs w:val="28"/>
          <w:lang w:val="en-GB"/>
        </w:rPr>
      </w:pPr>
      <w:r w:rsidRPr="00CC15FA">
        <w:rPr>
          <w:rFonts w:cstheme="minorHAnsi"/>
          <w:szCs w:val="28"/>
          <w:lang w:val="en-GB"/>
        </w:rPr>
        <w:t>No entry-fee may be asked for visitors to the show.</w:t>
      </w:r>
    </w:p>
    <w:p w:rsidR="006663B4" w:rsidRPr="00CC15FA" w:rsidRDefault="006663B4" w:rsidP="00D57B9B">
      <w:pPr>
        <w:pStyle w:val="Kop1"/>
        <w:rPr>
          <w:lang w:val="en-GB"/>
        </w:rPr>
      </w:pPr>
      <w:r w:rsidRPr="00CC15FA">
        <w:rPr>
          <w:lang w:val="en-GB"/>
        </w:rPr>
        <w:t>Catalogue.</w:t>
      </w:r>
    </w:p>
    <w:p w:rsidR="006663B4" w:rsidRPr="00CC15FA" w:rsidRDefault="006663B4" w:rsidP="006663B4">
      <w:pPr>
        <w:jc w:val="both"/>
        <w:rPr>
          <w:rFonts w:cstheme="minorHAnsi"/>
          <w:szCs w:val="28"/>
          <w:lang w:val="en-GB"/>
        </w:rPr>
      </w:pPr>
      <w:r w:rsidRPr="00CC15FA">
        <w:rPr>
          <w:rFonts w:cstheme="minorHAnsi"/>
          <w:szCs w:val="28"/>
          <w:lang w:val="en-GB"/>
        </w:rPr>
        <w:t>The organizing club will see to it that a catalogue will be available in which all participants will be mentioned: name and address of the owner of the dog, the name, pedigree-number, tattoo or microchip-number and the name of the father and mother of the dog, the name of the breeder of the dog.</w:t>
      </w:r>
    </w:p>
    <w:p w:rsidR="006663B4" w:rsidRPr="00CC15FA" w:rsidRDefault="006663B4" w:rsidP="006663B4">
      <w:pPr>
        <w:jc w:val="both"/>
        <w:rPr>
          <w:rFonts w:cstheme="minorHAnsi"/>
          <w:szCs w:val="28"/>
          <w:lang w:val="en-GB"/>
        </w:rPr>
      </w:pPr>
      <w:r w:rsidRPr="00CC15FA">
        <w:rPr>
          <w:rFonts w:cstheme="minorHAnsi"/>
          <w:szCs w:val="28"/>
          <w:lang w:val="en-GB"/>
        </w:rPr>
        <w:t>All participants will receive a catalogue for free. The organizing club is free to sell the catalogue to all others and will see to it that they are available in sufficient numbers.</w:t>
      </w:r>
    </w:p>
    <w:p w:rsidR="006663B4" w:rsidRPr="00CC15FA" w:rsidRDefault="006663B4" w:rsidP="006663B4">
      <w:pPr>
        <w:jc w:val="both"/>
        <w:rPr>
          <w:rFonts w:cstheme="minorHAnsi"/>
          <w:szCs w:val="28"/>
          <w:lang w:val="en-GB"/>
        </w:rPr>
      </w:pPr>
      <w:r w:rsidRPr="00CC15FA">
        <w:rPr>
          <w:rFonts w:cstheme="minorHAnsi"/>
          <w:szCs w:val="28"/>
          <w:lang w:val="en-GB"/>
        </w:rPr>
        <w:t>The catalogue will also mention the program of the whole event, the names of the judges, the name of the show-director, the name of the ring-stewards and secretaries and an alphabetical list of all participants.</w:t>
      </w:r>
    </w:p>
    <w:p w:rsidR="006663B4" w:rsidRPr="00CC15FA" w:rsidRDefault="006663B4" w:rsidP="006663B4">
      <w:pPr>
        <w:jc w:val="both"/>
        <w:rPr>
          <w:rFonts w:cstheme="minorHAnsi"/>
          <w:szCs w:val="28"/>
          <w:lang w:val="en-GB"/>
        </w:rPr>
      </w:pPr>
      <w:r w:rsidRPr="00CC15FA">
        <w:rPr>
          <w:rFonts w:cstheme="minorHAnsi"/>
          <w:szCs w:val="28"/>
          <w:lang w:val="en-GB"/>
        </w:rPr>
        <w:t>The organizing club is free to publish free or paid publicity in the catalogue as long as the publicity is not distasteful or harmful for the IFR and its goals.</w:t>
      </w:r>
    </w:p>
    <w:p w:rsidR="006663B4" w:rsidRPr="00CC15FA" w:rsidRDefault="006663B4" w:rsidP="006663B4">
      <w:pPr>
        <w:jc w:val="both"/>
        <w:rPr>
          <w:rFonts w:cstheme="minorHAnsi"/>
          <w:szCs w:val="28"/>
          <w:lang w:val="en-GB"/>
        </w:rPr>
      </w:pPr>
      <w:r w:rsidRPr="00CC15FA">
        <w:rPr>
          <w:rFonts w:cstheme="minorHAnsi"/>
          <w:szCs w:val="28"/>
          <w:lang w:val="en-GB"/>
        </w:rPr>
        <w:t>Dogs which are not in the catalogue cannot be judged unless problems occur for which the organizing committee is responsible (problem in the printing process of the catalogue, etc.) and provided that the entry forms have been completely filled in and returned to the organisers not later than the entry deadline and that the entry fees are duly recorded on the bank account of the organising committee.</w:t>
      </w:r>
    </w:p>
    <w:p w:rsidR="006663B4" w:rsidRPr="00CC15FA" w:rsidRDefault="006663B4" w:rsidP="006663B4">
      <w:pPr>
        <w:jc w:val="both"/>
        <w:rPr>
          <w:rFonts w:cstheme="minorHAnsi"/>
          <w:szCs w:val="28"/>
          <w:lang w:val="en-GB"/>
        </w:rPr>
      </w:pPr>
      <w:r w:rsidRPr="00CC15FA">
        <w:rPr>
          <w:rFonts w:cstheme="minorHAnsi"/>
          <w:szCs w:val="28"/>
          <w:lang w:val="en-GB"/>
        </w:rPr>
        <w:lastRenderedPageBreak/>
        <w:t>Judging must be done in accordance with the valid FCI-</w:t>
      </w:r>
      <w:r w:rsidR="005B4CCE" w:rsidRPr="00CC15FA">
        <w:rPr>
          <w:rFonts w:cstheme="minorHAnsi"/>
          <w:szCs w:val="28"/>
          <w:lang w:val="en-GB"/>
        </w:rPr>
        <w:t>breed standard</w:t>
      </w:r>
      <w:r w:rsidRPr="00CC15FA">
        <w:rPr>
          <w:rFonts w:cstheme="minorHAnsi"/>
          <w:szCs w:val="28"/>
          <w:lang w:val="en-GB"/>
        </w:rPr>
        <w:t>. Dogs with docked tails cannot be judged, regardless of their age and/or country of origin and even if the amputation was d</w:t>
      </w:r>
      <w:r w:rsidR="008E749C" w:rsidRPr="00CC15FA">
        <w:rPr>
          <w:rFonts w:cstheme="minorHAnsi"/>
          <w:szCs w:val="28"/>
          <w:lang w:val="en-GB"/>
        </w:rPr>
        <w:t>one for medical reasons.</w:t>
      </w:r>
    </w:p>
    <w:p w:rsidR="006663B4" w:rsidRPr="00CC15FA" w:rsidRDefault="006663B4" w:rsidP="006663B4">
      <w:pPr>
        <w:jc w:val="both"/>
        <w:rPr>
          <w:rFonts w:cstheme="minorHAnsi"/>
          <w:szCs w:val="28"/>
          <w:lang w:val="en-GB"/>
        </w:rPr>
      </w:pPr>
      <w:r w:rsidRPr="00CC15FA">
        <w:rPr>
          <w:rFonts w:cstheme="minorHAnsi"/>
          <w:szCs w:val="28"/>
          <w:lang w:val="en-GB"/>
        </w:rPr>
        <w:t>It is forbidden to treat the coat, skin or nose with anything that alters the structure, colour or form. It is forbidden to prepare the dog in the show ground with any substances or equipment. Only combing and brushing are allowed.</w:t>
      </w:r>
    </w:p>
    <w:p w:rsidR="006663B4" w:rsidRPr="00CC15FA" w:rsidRDefault="006663B4" w:rsidP="00D57B9B">
      <w:pPr>
        <w:pStyle w:val="Kop1"/>
        <w:rPr>
          <w:lang w:val="en-GB"/>
        </w:rPr>
      </w:pPr>
      <w:r w:rsidRPr="00CC15FA">
        <w:rPr>
          <w:lang w:val="en-GB"/>
        </w:rPr>
        <w:t xml:space="preserve"> Publication of the results.</w:t>
      </w:r>
    </w:p>
    <w:p w:rsidR="006663B4" w:rsidRPr="00CC15FA" w:rsidRDefault="006663B4" w:rsidP="006663B4">
      <w:pPr>
        <w:jc w:val="both"/>
        <w:rPr>
          <w:rFonts w:cstheme="minorHAnsi"/>
          <w:szCs w:val="28"/>
          <w:lang w:val="en-GB"/>
        </w:rPr>
      </w:pPr>
      <w:r w:rsidRPr="00CC15FA">
        <w:rPr>
          <w:rFonts w:cstheme="minorHAnsi"/>
          <w:szCs w:val="28"/>
          <w:lang w:val="en-GB"/>
        </w:rPr>
        <w:t xml:space="preserve">All results will, as soon as possible, be clearly readable written on a scoreboard and after the </w:t>
      </w:r>
      <w:r w:rsidR="008E749C" w:rsidRPr="00CC15FA">
        <w:rPr>
          <w:rFonts w:cstheme="minorHAnsi"/>
          <w:szCs w:val="28"/>
          <w:lang w:val="en-GB"/>
        </w:rPr>
        <w:t>show, sent to all member-clubs.</w:t>
      </w:r>
    </w:p>
    <w:p w:rsidR="006663B4" w:rsidRPr="00CC15FA" w:rsidRDefault="006663B4" w:rsidP="00D57B9B">
      <w:pPr>
        <w:pStyle w:val="Kop1"/>
        <w:rPr>
          <w:lang w:val="en-GB"/>
        </w:rPr>
      </w:pPr>
      <w:r w:rsidRPr="00CC15FA">
        <w:rPr>
          <w:lang w:val="en-GB"/>
        </w:rPr>
        <w:t>Classes</w:t>
      </w:r>
      <w:r w:rsidR="005B4CCE">
        <w:rPr>
          <w:lang w:val="en-GB"/>
        </w:rPr>
        <w:t>.</w:t>
      </w:r>
    </w:p>
    <w:p w:rsidR="006663B4" w:rsidRPr="00CC15FA" w:rsidRDefault="006663B4" w:rsidP="006663B4">
      <w:pPr>
        <w:jc w:val="both"/>
        <w:rPr>
          <w:rFonts w:cstheme="minorHAnsi"/>
          <w:szCs w:val="28"/>
          <w:lang w:val="en-GB"/>
        </w:rPr>
      </w:pPr>
      <w:r w:rsidRPr="00CC15FA">
        <w:rPr>
          <w:rFonts w:cstheme="minorHAnsi"/>
          <w:szCs w:val="28"/>
          <w:lang w:val="en-GB"/>
        </w:rPr>
        <w:t xml:space="preserve">Unless impossible because of national cynological regulations, participation in the following classes will be offered: </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Baby-class </w:t>
      </w:r>
      <w:r w:rsidRPr="00CC15FA">
        <w:rPr>
          <w:rFonts w:cstheme="minorHAnsi"/>
          <w:szCs w:val="28"/>
          <w:lang w:val="en-GB"/>
        </w:rPr>
        <w:tab/>
        <w:t>3 – 6 months</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Puppy-class </w:t>
      </w:r>
      <w:r w:rsidRPr="00CC15FA">
        <w:rPr>
          <w:rFonts w:cstheme="minorHAnsi"/>
          <w:szCs w:val="28"/>
          <w:lang w:val="en-GB"/>
        </w:rPr>
        <w:tab/>
        <w:t>6 – 9 months</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Youth-class </w:t>
      </w:r>
      <w:r w:rsidRPr="00CC15FA">
        <w:rPr>
          <w:rFonts w:cstheme="minorHAnsi"/>
          <w:szCs w:val="28"/>
          <w:lang w:val="en-GB"/>
        </w:rPr>
        <w:tab/>
        <w:t xml:space="preserve">9 – 18 months </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Intermediate class </w:t>
      </w:r>
      <w:r w:rsidRPr="00CC15FA">
        <w:rPr>
          <w:rFonts w:cstheme="minorHAnsi"/>
          <w:szCs w:val="28"/>
          <w:lang w:val="en-GB"/>
        </w:rPr>
        <w:tab/>
      </w:r>
      <w:r w:rsidR="008E749C" w:rsidRPr="00CC15FA">
        <w:rPr>
          <w:rFonts w:cstheme="minorHAnsi"/>
          <w:szCs w:val="28"/>
          <w:lang w:val="en-GB"/>
        </w:rPr>
        <w:t>1</w:t>
      </w:r>
      <w:r w:rsidRPr="00CC15FA">
        <w:rPr>
          <w:rFonts w:cstheme="minorHAnsi"/>
          <w:szCs w:val="28"/>
          <w:lang w:val="en-GB"/>
        </w:rPr>
        <w:t>5 – 24 months</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Open class </w:t>
      </w:r>
      <w:r w:rsidRPr="00CC15FA">
        <w:rPr>
          <w:rFonts w:cstheme="minorHAnsi"/>
          <w:szCs w:val="28"/>
          <w:lang w:val="en-GB"/>
        </w:rPr>
        <w:tab/>
        <w:t>15 months and older</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Working class </w:t>
      </w:r>
      <w:r w:rsidRPr="00CC15FA">
        <w:rPr>
          <w:rFonts w:cstheme="minorHAnsi"/>
          <w:szCs w:val="28"/>
          <w:lang w:val="en-GB"/>
        </w:rPr>
        <w:tab/>
        <w:t xml:space="preserve">15 months and older </w:t>
      </w:r>
    </w:p>
    <w:p w:rsidR="006663B4" w:rsidRPr="00CC15FA" w:rsidRDefault="008E749C"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Champion c</w:t>
      </w:r>
      <w:r w:rsidR="006663B4" w:rsidRPr="00CC15FA">
        <w:rPr>
          <w:rFonts w:cstheme="minorHAnsi"/>
          <w:szCs w:val="28"/>
          <w:lang w:val="en-GB"/>
        </w:rPr>
        <w:t xml:space="preserve">lass </w:t>
      </w:r>
      <w:r w:rsidR="006663B4" w:rsidRPr="00CC15FA">
        <w:rPr>
          <w:rFonts w:cstheme="minorHAnsi"/>
          <w:szCs w:val="28"/>
          <w:lang w:val="en-GB"/>
        </w:rPr>
        <w:tab/>
        <w:t>15 months and older</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Veteran class </w:t>
      </w:r>
      <w:r w:rsidRPr="00CC15FA">
        <w:rPr>
          <w:rFonts w:cstheme="minorHAnsi"/>
          <w:szCs w:val="28"/>
          <w:lang w:val="en-GB"/>
        </w:rPr>
        <w:tab/>
        <w:t>8 years and older</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Couple class </w:t>
      </w:r>
      <w:r w:rsidRPr="00CC15FA">
        <w:rPr>
          <w:rFonts w:cstheme="minorHAnsi"/>
          <w:szCs w:val="28"/>
          <w:lang w:val="en-GB"/>
        </w:rPr>
        <w:tab/>
        <w:t>optional</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Breeders class </w:t>
      </w:r>
      <w:r w:rsidRPr="00CC15FA">
        <w:rPr>
          <w:rFonts w:cstheme="minorHAnsi"/>
          <w:szCs w:val="28"/>
          <w:lang w:val="en-GB"/>
        </w:rPr>
        <w:tab/>
        <w:t>optional</w:t>
      </w:r>
    </w:p>
    <w:p w:rsidR="006663B4" w:rsidRPr="00CC15FA" w:rsidRDefault="006663B4" w:rsidP="008E749C">
      <w:pPr>
        <w:pStyle w:val="Lijstalinea"/>
        <w:numPr>
          <w:ilvl w:val="0"/>
          <w:numId w:val="10"/>
        </w:numPr>
        <w:tabs>
          <w:tab w:val="left" w:pos="4253"/>
        </w:tabs>
        <w:spacing w:after="0" w:line="240" w:lineRule="auto"/>
        <w:jc w:val="both"/>
        <w:rPr>
          <w:rFonts w:cstheme="minorHAnsi"/>
          <w:szCs w:val="28"/>
          <w:lang w:val="en-GB"/>
        </w:rPr>
      </w:pPr>
      <w:r w:rsidRPr="00CC15FA">
        <w:rPr>
          <w:rFonts w:cstheme="minorHAnsi"/>
          <w:szCs w:val="28"/>
          <w:lang w:val="en-GB"/>
        </w:rPr>
        <w:t xml:space="preserve">Progeny class </w:t>
      </w:r>
      <w:r w:rsidRPr="00CC15FA">
        <w:rPr>
          <w:rFonts w:cstheme="minorHAnsi"/>
          <w:szCs w:val="28"/>
          <w:lang w:val="en-GB"/>
        </w:rPr>
        <w:tab/>
        <w:t>optional</w:t>
      </w:r>
    </w:p>
    <w:p w:rsidR="00D57B9B" w:rsidRPr="00CC15FA" w:rsidRDefault="00D57B9B" w:rsidP="00D57B9B">
      <w:pPr>
        <w:spacing w:after="0" w:line="240" w:lineRule="auto"/>
        <w:jc w:val="both"/>
        <w:rPr>
          <w:rFonts w:cstheme="minorHAnsi"/>
          <w:szCs w:val="28"/>
          <w:lang w:val="en-GB"/>
        </w:rPr>
      </w:pPr>
    </w:p>
    <w:p w:rsidR="006663B4" w:rsidRPr="00CC15FA" w:rsidRDefault="006663B4" w:rsidP="006663B4">
      <w:pPr>
        <w:jc w:val="both"/>
        <w:rPr>
          <w:rFonts w:cstheme="minorHAnsi"/>
          <w:szCs w:val="28"/>
          <w:lang w:val="en-GB"/>
        </w:rPr>
      </w:pPr>
      <w:r w:rsidRPr="00CC15FA">
        <w:rPr>
          <w:rFonts w:cstheme="minorHAnsi"/>
          <w:szCs w:val="28"/>
          <w:lang w:val="en-GB"/>
        </w:rPr>
        <w:t>The decisive date in respect of age is the day the dog is shown.</w:t>
      </w:r>
    </w:p>
    <w:p w:rsidR="006663B4" w:rsidRPr="00CC15FA" w:rsidRDefault="006663B4" w:rsidP="006663B4">
      <w:pPr>
        <w:jc w:val="both"/>
        <w:rPr>
          <w:rFonts w:cstheme="minorHAnsi"/>
          <w:szCs w:val="28"/>
          <w:lang w:val="en-GB"/>
        </w:rPr>
      </w:pPr>
      <w:r w:rsidRPr="00CC15FA">
        <w:rPr>
          <w:rFonts w:cstheme="minorHAnsi"/>
          <w:szCs w:val="28"/>
          <w:lang w:val="en-GB"/>
        </w:rPr>
        <w:t xml:space="preserve">To enter a dog in working class, the entry form must be accompanied by a copy of the FCI compulsory certificate containing the confirmation -by the member country in which the holder and/or owner has his permanent place of residence- that the dog has passed the test as well as details about this test. In countries that are not FCI-affiliated, only certificates proven to be </w:t>
      </w:r>
      <w:r w:rsidR="005B4CCE" w:rsidRPr="00CC15FA">
        <w:rPr>
          <w:rFonts w:cstheme="minorHAnsi"/>
          <w:szCs w:val="28"/>
          <w:lang w:val="en-GB"/>
        </w:rPr>
        <w:t>even worthy</w:t>
      </w:r>
      <w:r w:rsidRPr="00CC15FA">
        <w:rPr>
          <w:rFonts w:cstheme="minorHAnsi"/>
          <w:szCs w:val="28"/>
          <w:lang w:val="en-GB"/>
        </w:rPr>
        <w:t xml:space="preserve"> can be accepted.</w:t>
      </w:r>
    </w:p>
    <w:p w:rsidR="006663B4" w:rsidRPr="00CC15FA" w:rsidRDefault="006663B4" w:rsidP="006663B4">
      <w:pPr>
        <w:jc w:val="both"/>
        <w:rPr>
          <w:rFonts w:cstheme="minorHAnsi"/>
          <w:szCs w:val="28"/>
          <w:lang w:val="en-GB"/>
        </w:rPr>
      </w:pPr>
      <w:r w:rsidRPr="00CC15FA">
        <w:rPr>
          <w:rFonts w:cstheme="minorHAnsi"/>
          <w:szCs w:val="28"/>
          <w:lang w:val="en-GB"/>
        </w:rPr>
        <w:lastRenderedPageBreak/>
        <w:t xml:space="preserve">To enter a dog in Champion Class, one of the following titles must have been confirmed on the day of the official closing date of entries; proof of this, by copy, must </w:t>
      </w:r>
      <w:r w:rsidR="004143CF" w:rsidRPr="00CC15FA">
        <w:rPr>
          <w:rFonts w:cstheme="minorHAnsi"/>
          <w:szCs w:val="28"/>
          <w:lang w:val="en-GB"/>
        </w:rPr>
        <w:t>be enclosed with the entry form</w:t>
      </w:r>
      <w:r w:rsidRPr="00CC15FA">
        <w:rPr>
          <w:rFonts w:cstheme="minorHAnsi"/>
          <w:szCs w:val="28"/>
          <w:lang w:val="en-GB"/>
        </w:rPr>
        <w:t>:</w:t>
      </w:r>
    </w:p>
    <w:p w:rsidR="006663B4" w:rsidRPr="00CC15FA" w:rsidRDefault="006663B4" w:rsidP="008E749C">
      <w:pPr>
        <w:pStyle w:val="Lijstalinea"/>
        <w:numPr>
          <w:ilvl w:val="0"/>
          <w:numId w:val="10"/>
        </w:numPr>
        <w:spacing w:after="0" w:line="240" w:lineRule="auto"/>
        <w:jc w:val="both"/>
        <w:rPr>
          <w:rFonts w:cstheme="minorHAnsi"/>
          <w:szCs w:val="28"/>
          <w:lang w:val="en-GB"/>
        </w:rPr>
      </w:pPr>
      <w:r w:rsidRPr="00CC15FA">
        <w:rPr>
          <w:rFonts w:cstheme="minorHAnsi"/>
          <w:szCs w:val="28"/>
          <w:lang w:val="en-GB"/>
        </w:rPr>
        <w:t>In</w:t>
      </w:r>
      <w:r w:rsidR="004143CF" w:rsidRPr="00CC15FA">
        <w:rPr>
          <w:rFonts w:cstheme="minorHAnsi"/>
          <w:szCs w:val="28"/>
          <w:lang w:val="en-GB"/>
        </w:rPr>
        <w:t>ternational Champion of the FCI;</w:t>
      </w:r>
    </w:p>
    <w:p w:rsidR="006663B4" w:rsidRPr="00CC15FA" w:rsidRDefault="006663B4" w:rsidP="000D3A7B">
      <w:pPr>
        <w:pStyle w:val="Lijstalinea"/>
        <w:numPr>
          <w:ilvl w:val="0"/>
          <w:numId w:val="10"/>
        </w:numPr>
        <w:spacing w:after="0" w:line="240" w:lineRule="auto"/>
        <w:ind w:left="709"/>
        <w:jc w:val="both"/>
        <w:rPr>
          <w:rFonts w:cstheme="minorHAnsi"/>
          <w:szCs w:val="28"/>
          <w:lang w:val="en-GB"/>
        </w:rPr>
      </w:pPr>
      <w:r w:rsidRPr="00CC15FA">
        <w:rPr>
          <w:rFonts w:cstheme="minorHAnsi"/>
          <w:szCs w:val="28"/>
          <w:lang w:val="en-GB"/>
        </w:rPr>
        <w:t xml:space="preserve">National </w:t>
      </w:r>
      <w:r w:rsidR="005B4CCE" w:rsidRPr="00CC15FA">
        <w:rPr>
          <w:rFonts w:cstheme="minorHAnsi"/>
          <w:szCs w:val="28"/>
          <w:lang w:val="en-GB"/>
        </w:rPr>
        <w:t>Champion:</w:t>
      </w:r>
      <w:r w:rsidRPr="00CC15FA">
        <w:rPr>
          <w:rFonts w:cstheme="minorHAnsi"/>
          <w:szCs w:val="28"/>
          <w:lang w:val="en-GB"/>
        </w:rPr>
        <w:t xml:space="preserve"> this title must have been issued by the national FCI-</w:t>
      </w:r>
      <w:r w:rsidR="008E749C" w:rsidRPr="00CC15FA">
        <w:rPr>
          <w:rFonts w:cstheme="minorHAnsi"/>
          <w:szCs w:val="28"/>
          <w:lang w:val="en-GB"/>
        </w:rPr>
        <w:t>affiliated Kennelclub)</w:t>
      </w:r>
      <w:r w:rsidR="004143CF" w:rsidRPr="00CC15FA">
        <w:rPr>
          <w:rFonts w:cstheme="minorHAnsi"/>
          <w:szCs w:val="28"/>
          <w:lang w:val="en-GB"/>
        </w:rPr>
        <w:t>;</w:t>
      </w:r>
    </w:p>
    <w:p w:rsidR="006663B4" w:rsidRPr="00CC15FA" w:rsidRDefault="006663B4" w:rsidP="00E16E38">
      <w:pPr>
        <w:pStyle w:val="Lijstalinea"/>
        <w:numPr>
          <w:ilvl w:val="0"/>
          <w:numId w:val="10"/>
        </w:numPr>
        <w:spacing w:after="0" w:line="240" w:lineRule="auto"/>
        <w:ind w:left="709"/>
        <w:jc w:val="both"/>
        <w:rPr>
          <w:rFonts w:cstheme="minorHAnsi"/>
          <w:szCs w:val="28"/>
          <w:lang w:val="en-GB"/>
        </w:rPr>
      </w:pPr>
      <w:r w:rsidRPr="00CC15FA">
        <w:rPr>
          <w:rFonts w:cstheme="minorHAnsi"/>
          <w:szCs w:val="28"/>
          <w:lang w:val="en-GB"/>
        </w:rPr>
        <w:t xml:space="preserve">National </w:t>
      </w:r>
      <w:r w:rsidR="005B4CCE" w:rsidRPr="00CC15FA">
        <w:rPr>
          <w:rFonts w:cstheme="minorHAnsi"/>
          <w:szCs w:val="28"/>
          <w:lang w:val="en-GB"/>
        </w:rPr>
        <w:t>Champion titles</w:t>
      </w:r>
      <w:r w:rsidRPr="00CC15FA">
        <w:rPr>
          <w:rFonts w:cstheme="minorHAnsi"/>
          <w:szCs w:val="28"/>
          <w:lang w:val="en-GB"/>
        </w:rPr>
        <w:t xml:space="preserve"> issued by Kennelclubs of countries which are not members of the FCI may be recognized </w:t>
      </w:r>
      <w:r w:rsidR="008E749C" w:rsidRPr="00CC15FA">
        <w:rPr>
          <w:rFonts w:cstheme="minorHAnsi"/>
          <w:szCs w:val="28"/>
          <w:lang w:val="en-GB"/>
        </w:rPr>
        <w:t>but not titles issued by Clubs.</w:t>
      </w:r>
    </w:p>
    <w:p w:rsidR="006663B4" w:rsidRPr="00CC15FA" w:rsidRDefault="006663B4" w:rsidP="006663B4">
      <w:pPr>
        <w:jc w:val="both"/>
        <w:rPr>
          <w:rFonts w:cstheme="minorHAnsi"/>
          <w:szCs w:val="28"/>
          <w:lang w:val="en-GB"/>
        </w:rPr>
      </w:pPr>
    </w:p>
    <w:p w:rsidR="006663B4" w:rsidRPr="00CC15FA" w:rsidRDefault="006663B4" w:rsidP="006663B4">
      <w:pPr>
        <w:jc w:val="both"/>
        <w:rPr>
          <w:rFonts w:cstheme="minorHAnsi"/>
          <w:szCs w:val="28"/>
          <w:lang w:val="en-GB"/>
        </w:rPr>
      </w:pPr>
      <w:r w:rsidRPr="00CC15FA">
        <w:rPr>
          <w:rFonts w:cstheme="minorHAnsi"/>
          <w:szCs w:val="28"/>
          <w:lang w:val="en-GB"/>
        </w:rPr>
        <w:t>Can be entered in couple class: a dog and a bit</w:t>
      </w:r>
      <w:r w:rsidR="004143CF" w:rsidRPr="00CC15FA">
        <w:rPr>
          <w:rFonts w:cstheme="minorHAnsi"/>
          <w:szCs w:val="28"/>
          <w:lang w:val="en-GB"/>
        </w:rPr>
        <w:t>ch belonging to the same owner.</w:t>
      </w:r>
    </w:p>
    <w:p w:rsidR="006663B4" w:rsidRPr="00CC15FA" w:rsidRDefault="006663B4" w:rsidP="006663B4">
      <w:pPr>
        <w:jc w:val="both"/>
        <w:rPr>
          <w:rFonts w:cstheme="minorHAnsi"/>
          <w:szCs w:val="28"/>
          <w:lang w:val="en-GB"/>
        </w:rPr>
      </w:pPr>
      <w:r w:rsidRPr="00CC15FA">
        <w:rPr>
          <w:rFonts w:cstheme="minorHAnsi"/>
          <w:szCs w:val="28"/>
          <w:lang w:val="en-GB"/>
        </w:rPr>
        <w:t xml:space="preserve">Can be entered in </w:t>
      </w:r>
      <w:r w:rsidR="005B4CCE" w:rsidRPr="00CC15FA">
        <w:rPr>
          <w:rFonts w:cstheme="minorHAnsi"/>
          <w:szCs w:val="28"/>
          <w:lang w:val="en-GB"/>
        </w:rPr>
        <w:t>breeder’s</w:t>
      </w:r>
      <w:r w:rsidRPr="00CC15FA">
        <w:rPr>
          <w:rFonts w:cstheme="minorHAnsi"/>
          <w:szCs w:val="28"/>
          <w:lang w:val="en-GB"/>
        </w:rPr>
        <w:t xml:space="preserve"> class: minimum three and maximum five exhibits without distinction of sex, bred by the same person (same kennel name), eve</w:t>
      </w:r>
      <w:r w:rsidR="004143CF" w:rsidRPr="00CC15FA">
        <w:rPr>
          <w:rFonts w:cstheme="minorHAnsi"/>
          <w:szCs w:val="28"/>
          <w:lang w:val="en-GB"/>
        </w:rPr>
        <w:t>n if they are not his property.</w:t>
      </w:r>
    </w:p>
    <w:p w:rsidR="006663B4" w:rsidRPr="00CC15FA" w:rsidRDefault="006663B4" w:rsidP="006663B4">
      <w:pPr>
        <w:jc w:val="both"/>
        <w:rPr>
          <w:rFonts w:cstheme="minorHAnsi"/>
          <w:szCs w:val="28"/>
          <w:lang w:val="en-GB"/>
        </w:rPr>
      </w:pPr>
      <w:r w:rsidRPr="00CC15FA">
        <w:rPr>
          <w:rFonts w:cstheme="minorHAnsi"/>
          <w:szCs w:val="28"/>
          <w:lang w:val="en-GB"/>
        </w:rPr>
        <w:t>Can be entered in progeny class: a sire or dam with minimum three and maximum five of his/her progeny (first gener</w:t>
      </w:r>
      <w:r w:rsidR="004143CF" w:rsidRPr="00CC15FA">
        <w:rPr>
          <w:rFonts w:cstheme="minorHAnsi"/>
          <w:szCs w:val="28"/>
          <w:lang w:val="en-GB"/>
        </w:rPr>
        <w:t>ation, sons/daughters.</w:t>
      </w:r>
    </w:p>
    <w:p w:rsidR="006663B4" w:rsidRPr="00CC15FA" w:rsidRDefault="006663B4" w:rsidP="006663B4">
      <w:pPr>
        <w:jc w:val="both"/>
        <w:rPr>
          <w:rFonts w:cstheme="minorHAnsi"/>
          <w:szCs w:val="28"/>
          <w:lang w:val="en-GB"/>
        </w:rPr>
      </w:pPr>
      <w:r w:rsidRPr="00CC15FA">
        <w:rPr>
          <w:rFonts w:cstheme="minorHAnsi"/>
          <w:szCs w:val="28"/>
          <w:lang w:val="en-GB"/>
        </w:rPr>
        <w:t>Once the catalogue is printed, it is forbidden to transfer a dog from one class to the other unless the proble</w:t>
      </w:r>
      <w:r w:rsidR="004143CF" w:rsidRPr="00CC15FA">
        <w:rPr>
          <w:rFonts w:cstheme="minorHAnsi"/>
          <w:szCs w:val="28"/>
          <w:lang w:val="en-GB"/>
        </w:rPr>
        <w:t>m is due to a printing mistake.</w:t>
      </w:r>
    </w:p>
    <w:p w:rsidR="006663B4" w:rsidRPr="00CC15FA" w:rsidRDefault="006663B4" w:rsidP="006663B4">
      <w:pPr>
        <w:jc w:val="both"/>
        <w:rPr>
          <w:rFonts w:cstheme="minorHAnsi"/>
          <w:szCs w:val="28"/>
          <w:lang w:val="en-GB"/>
        </w:rPr>
      </w:pPr>
      <w:r w:rsidRPr="00CC15FA">
        <w:rPr>
          <w:rFonts w:cstheme="minorHAnsi"/>
          <w:szCs w:val="28"/>
          <w:lang w:val="en-GB"/>
        </w:rPr>
        <w:t xml:space="preserve">At all times, the show-organization can demand that the identity of a dog is proven by the control of the tattoo and/or </w:t>
      </w:r>
      <w:r w:rsidRPr="005B4CCE">
        <w:rPr>
          <w:rFonts w:cstheme="minorHAnsi"/>
          <w:szCs w:val="28"/>
          <w:lang w:val="en-GB"/>
        </w:rPr>
        <w:t xml:space="preserve">microchip by which </w:t>
      </w:r>
      <w:r w:rsidRPr="00CC15FA">
        <w:rPr>
          <w:rFonts w:cstheme="minorHAnsi"/>
          <w:szCs w:val="28"/>
          <w:lang w:val="en-GB"/>
        </w:rPr>
        <w:t>the dog is identified. In case a tattoo and/or chip cannot be found or shows to be totally unreadable, the dog can</w:t>
      </w:r>
      <w:r w:rsidR="004143CF" w:rsidRPr="00CC15FA">
        <w:rPr>
          <w:rFonts w:cstheme="minorHAnsi"/>
          <w:szCs w:val="28"/>
          <w:lang w:val="en-GB"/>
        </w:rPr>
        <w:t xml:space="preserve"> be excluded from participation.</w:t>
      </w:r>
    </w:p>
    <w:p w:rsidR="006663B4" w:rsidRPr="00CC15FA" w:rsidRDefault="006663B4" w:rsidP="00D57B9B">
      <w:pPr>
        <w:pStyle w:val="Kop1"/>
        <w:rPr>
          <w:lang w:val="en-GB"/>
        </w:rPr>
      </w:pPr>
      <w:r w:rsidRPr="00CC15FA">
        <w:rPr>
          <w:lang w:val="en-GB"/>
        </w:rPr>
        <w:t>Show-location.</w:t>
      </w:r>
    </w:p>
    <w:p w:rsidR="006663B4" w:rsidRPr="00CC15FA" w:rsidRDefault="006663B4" w:rsidP="006663B4">
      <w:pPr>
        <w:jc w:val="both"/>
        <w:rPr>
          <w:rFonts w:cstheme="minorHAnsi"/>
          <w:szCs w:val="28"/>
          <w:lang w:val="en-GB"/>
        </w:rPr>
      </w:pPr>
      <w:r w:rsidRPr="00CC15FA">
        <w:rPr>
          <w:rFonts w:cstheme="minorHAnsi"/>
          <w:szCs w:val="28"/>
          <w:lang w:val="en-GB"/>
        </w:rPr>
        <w:t>The wellbeing of the dog should be an absolute priority in the choice of the show-location, especially the choice</w:t>
      </w:r>
      <w:r w:rsidR="004143CF" w:rsidRPr="00CC15FA">
        <w:rPr>
          <w:rFonts w:cstheme="minorHAnsi"/>
          <w:szCs w:val="28"/>
          <w:lang w:val="en-GB"/>
        </w:rPr>
        <w:t xml:space="preserve"> of </w:t>
      </w:r>
      <w:r w:rsidR="005B4CCE" w:rsidRPr="00CC15FA">
        <w:rPr>
          <w:rFonts w:cstheme="minorHAnsi"/>
          <w:szCs w:val="28"/>
          <w:lang w:val="en-GB"/>
        </w:rPr>
        <w:t>an</w:t>
      </w:r>
      <w:r w:rsidR="004143CF" w:rsidRPr="00CC15FA">
        <w:rPr>
          <w:rFonts w:cstheme="minorHAnsi"/>
          <w:szCs w:val="28"/>
          <w:lang w:val="en-GB"/>
        </w:rPr>
        <w:t xml:space="preserve"> outdoor- or indoor event.</w:t>
      </w:r>
    </w:p>
    <w:p w:rsidR="006663B4" w:rsidRPr="00CC15FA" w:rsidRDefault="006663B4" w:rsidP="006663B4">
      <w:pPr>
        <w:jc w:val="both"/>
        <w:rPr>
          <w:rFonts w:cstheme="minorHAnsi"/>
          <w:szCs w:val="28"/>
          <w:lang w:val="en-GB"/>
        </w:rPr>
      </w:pPr>
      <w:r w:rsidRPr="00CC15FA">
        <w:rPr>
          <w:rFonts w:cstheme="minorHAnsi"/>
          <w:szCs w:val="28"/>
          <w:lang w:val="en-GB"/>
        </w:rPr>
        <w:t xml:space="preserve">The show-terrain will at all times be clean and free of all obstacles. </w:t>
      </w:r>
    </w:p>
    <w:p w:rsidR="006663B4" w:rsidRPr="00CC15FA" w:rsidRDefault="006663B4" w:rsidP="006663B4">
      <w:pPr>
        <w:jc w:val="both"/>
        <w:rPr>
          <w:rFonts w:cstheme="minorHAnsi"/>
          <w:szCs w:val="28"/>
          <w:lang w:val="en-GB"/>
        </w:rPr>
      </w:pPr>
      <w:r w:rsidRPr="00CC15FA">
        <w:rPr>
          <w:rFonts w:cstheme="minorHAnsi"/>
          <w:szCs w:val="28"/>
          <w:lang w:val="en-GB"/>
        </w:rPr>
        <w:t>Sufficient tables and chairs will be available for the judge, ring writer and ring stewards and in case of an outdoor show, these will be placed under a sufficiently large tent or</w:t>
      </w:r>
      <w:r w:rsidR="004143CF" w:rsidRPr="00CC15FA">
        <w:rPr>
          <w:rFonts w:cstheme="minorHAnsi"/>
          <w:szCs w:val="28"/>
          <w:lang w:val="en-GB"/>
        </w:rPr>
        <w:t xml:space="preserve"> other waterproof construction.</w:t>
      </w:r>
    </w:p>
    <w:p w:rsidR="006663B4" w:rsidRPr="00CC15FA" w:rsidRDefault="006663B4" w:rsidP="006663B4">
      <w:pPr>
        <w:jc w:val="both"/>
        <w:rPr>
          <w:rFonts w:cstheme="minorHAnsi"/>
          <w:szCs w:val="28"/>
          <w:lang w:val="en-GB"/>
        </w:rPr>
      </w:pPr>
      <w:r w:rsidRPr="00CC15FA">
        <w:rPr>
          <w:rFonts w:cstheme="minorHAnsi"/>
          <w:szCs w:val="28"/>
          <w:lang w:val="en-GB"/>
        </w:rPr>
        <w:lastRenderedPageBreak/>
        <w:t>For the choice of the location it will be taken in consideration:</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spectators must have an unhindered view on the show without themselves hindering the participants</w:t>
      </w:r>
      <w:r w:rsidR="004143CF" w:rsidRPr="00CC15FA">
        <w:rPr>
          <w:rFonts w:cstheme="minorHAnsi"/>
          <w:szCs w:val="28"/>
          <w:lang w:val="en-GB"/>
        </w:rPr>
        <w:t>;</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sufficient parking-lots should be available</w:t>
      </w:r>
      <w:r w:rsidR="004143CF" w:rsidRPr="00CC15FA">
        <w:rPr>
          <w:rFonts w:cstheme="minorHAnsi"/>
          <w:szCs w:val="28"/>
          <w:lang w:val="en-GB"/>
        </w:rPr>
        <w:t>;</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accommodations are present to sell food and drinks</w:t>
      </w:r>
      <w:r w:rsidR="004143CF" w:rsidRPr="00CC15FA">
        <w:rPr>
          <w:rFonts w:cstheme="minorHAnsi"/>
          <w:szCs w:val="28"/>
          <w:lang w:val="en-GB"/>
        </w:rPr>
        <w:t xml:space="preserve"> to participants and spectators;</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accommodation is available for the judges and other collaborato</w:t>
      </w:r>
      <w:r w:rsidR="004143CF" w:rsidRPr="00CC15FA">
        <w:rPr>
          <w:rFonts w:cstheme="minorHAnsi"/>
          <w:szCs w:val="28"/>
          <w:lang w:val="en-GB"/>
        </w:rPr>
        <w:t>rs to enjoy food or refreshment;</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restrooms or sani</w:t>
      </w:r>
      <w:r w:rsidR="004143CF" w:rsidRPr="00CC15FA">
        <w:rPr>
          <w:rFonts w:cstheme="minorHAnsi"/>
          <w:szCs w:val="28"/>
          <w:lang w:val="en-GB"/>
        </w:rPr>
        <w:t>tary-accommodation is available;</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a terrain is available to serve for</w:t>
      </w:r>
      <w:r w:rsidR="004143CF" w:rsidRPr="00CC15FA">
        <w:rPr>
          <w:rFonts w:cstheme="minorHAnsi"/>
          <w:szCs w:val="28"/>
          <w:lang w:val="en-GB"/>
        </w:rPr>
        <w:t xml:space="preserve"> sanitary purposes for the dogs;</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 xml:space="preserve">that hotels and/or camping facilities are available at </w:t>
      </w:r>
      <w:r w:rsidR="004143CF" w:rsidRPr="00CC15FA">
        <w:rPr>
          <w:rFonts w:cstheme="minorHAnsi"/>
          <w:szCs w:val="28"/>
          <w:lang w:val="en-GB"/>
        </w:rPr>
        <w:t>reasonable distance;</w:t>
      </w:r>
    </w:p>
    <w:p w:rsidR="006663B4" w:rsidRPr="00CC15FA" w:rsidRDefault="006663B4" w:rsidP="006663B4">
      <w:pPr>
        <w:pStyle w:val="Lijstalinea"/>
        <w:numPr>
          <w:ilvl w:val="0"/>
          <w:numId w:val="6"/>
        </w:numPr>
        <w:spacing w:after="0" w:line="240" w:lineRule="auto"/>
        <w:jc w:val="both"/>
        <w:rPr>
          <w:rFonts w:cstheme="minorHAnsi"/>
          <w:szCs w:val="28"/>
          <w:lang w:val="en-GB"/>
        </w:rPr>
      </w:pPr>
      <w:r w:rsidRPr="00CC15FA">
        <w:rPr>
          <w:rFonts w:cstheme="minorHAnsi"/>
          <w:szCs w:val="28"/>
          <w:lang w:val="en-GB"/>
        </w:rPr>
        <w:t>that an appropriate sound-system with micro-phone and loudspeakers is available for the judges and organization.</w:t>
      </w:r>
    </w:p>
    <w:p w:rsidR="008E749C" w:rsidRPr="00CC15FA" w:rsidRDefault="008E749C" w:rsidP="006663B4">
      <w:pPr>
        <w:jc w:val="both"/>
        <w:rPr>
          <w:rFonts w:cstheme="minorHAnsi"/>
          <w:szCs w:val="28"/>
          <w:lang w:val="en-GB"/>
        </w:rPr>
      </w:pPr>
    </w:p>
    <w:p w:rsidR="006663B4" w:rsidRPr="00CC15FA" w:rsidRDefault="006663B4" w:rsidP="006663B4">
      <w:pPr>
        <w:jc w:val="both"/>
        <w:rPr>
          <w:rFonts w:cstheme="minorHAnsi"/>
          <w:szCs w:val="28"/>
          <w:lang w:val="en-GB"/>
        </w:rPr>
      </w:pPr>
      <w:r w:rsidRPr="00CC15FA">
        <w:rPr>
          <w:rFonts w:cstheme="minorHAnsi"/>
          <w:szCs w:val="28"/>
          <w:lang w:val="en-GB"/>
        </w:rPr>
        <w:t xml:space="preserve">A Red-Cross post or similar medical care is to be present during the event, at least facilities and materials for first medical care are to be present and all information available for immediate action should </w:t>
      </w:r>
      <w:r w:rsidR="004143CF" w:rsidRPr="00CC15FA">
        <w:rPr>
          <w:rFonts w:cstheme="minorHAnsi"/>
          <w:szCs w:val="28"/>
          <w:lang w:val="en-GB"/>
        </w:rPr>
        <w:t>more medical care be necessary.</w:t>
      </w:r>
    </w:p>
    <w:p w:rsidR="006663B4" w:rsidRPr="00CC15FA" w:rsidRDefault="006663B4" w:rsidP="006663B4">
      <w:pPr>
        <w:jc w:val="both"/>
        <w:rPr>
          <w:rFonts w:cstheme="minorHAnsi"/>
          <w:szCs w:val="28"/>
          <w:lang w:val="en-GB"/>
        </w:rPr>
      </w:pPr>
      <w:r w:rsidRPr="00CC15FA">
        <w:rPr>
          <w:rFonts w:cstheme="minorHAnsi"/>
          <w:szCs w:val="28"/>
          <w:lang w:val="en-GB"/>
        </w:rPr>
        <w:t>During the event and the distribution of the prices, national flags of al</w:t>
      </w:r>
      <w:r w:rsidR="004143CF" w:rsidRPr="00CC15FA">
        <w:rPr>
          <w:rFonts w:cstheme="minorHAnsi"/>
          <w:szCs w:val="28"/>
          <w:lang w:val="en-GB"/>
        </w:rPr>
        <w:t>l participants will be present.</w:t>
      </w:r>
    </w:p>
    <w:p w:rsidR="006663B4" w:rsidRPr="00CC15FA" w:rsidRDefault="006663B4" w:rsidP="006663B4">
      <w:pPr>
        <w:jc w:val="both"/>
        <w:rPr>
          <w:rFonts w:cstheme="minorHAnsi"/>
          <w:szCs w:val="28"/>
          <w:lang w:val="en-GB"/>
        </w:rPr>
      </w:pPr>
      <w:r w:rsidRPr="00CC15FA">
        <w:rPr>
          <w:rFonts w:cstheme="minorHAnsi"/>
          <w:szCs w:val="28"/>
          <w:lang w:val="en-GB"/>
        </w:rPr>
        <w:t>The organizing club will also see to it that the national hymn of all partic</w:t>
      </w:r>
      <w:r w:rsidR="004143CF" w:rsidRPr="00CC15FA">
        <w:rPr>
          <w:rFonts w:cstheme="minorHAnsi"/>
          <w:szCs w:val="28"/>
          <w:lang w:val="en-GB"/>
        </w:rPr>
        <w:t>ipating countries is available.</w:t>
      </w:r>
    </w:p>
    <w:p w:rsidR="006663B4" w:rsidRPr="00CC15FA" w:rsidRDefault="006663B4" w:rsidP="00D57B9B">
      <w:pPr>
        <w:pStyle w:val="Kop1"/>
        <w:rPr>
          <w:lang w:val="en-GB"/>
        </w:rPr>
      </w:pPr>
      <w:r w:rsidRPr="00CC15FA">
        <w:rPr>
          <w:lang w:val="en-GB"/>
        </w:rPr>
        <w:t>Veterinary – control.</w:t>
      </w:r>
    </w:p>
    <w:p w:rsidR="006663B4" w:rsidRPr="00CC15FA" w:rsidRDefault="006663B4" w:rsidP="006663B4">
      <w:pPr>
        <w:jc w:val="both"/>
        <w:rPr>
          <w:rFonts w:cstheme="minorHAnsi"/>
          <w:szCs w:val="28"/>
          <w:lang w:val="en-GB"/>
        </w:rPr>
      </w:pPr>
      <w:r w:rsidRPr="00CC15FA">
        <w:rPr>
          <w:rFonts w:cstheme="minorHAnsi"/>
          <w:szCs w:val="28"/>
          <w:lang w:val="en-GB"/>
        </w:rPr>
        <w:t>All dogs will be submitted to a veterinary control before entering the show-location. The handler will be required to show the dog’s medical vaccination book. All dogs entered for the show must be identified by micro-chip or an at least readable tattoo.</w:t>
      </w:r>
    </w:p>
    <w:p w:rsidR="006663B4" w:rsidRPr="00CC15FA" w:rsidRDefault="006663B4" w:rsidP="006663B4">
      <w:pPr>
        <w:jc w:val="both"/>
        <w:rPr>
          <w:rFonts w:cstheme="minorHAnsi"/>
          <w:szCs w:val="28"/>
          <w:lang w:val="en-GB"/>
        </w:rPr>
      </w:pPr>
      <w:r w:rsidRPr="00CC15FA">
        <w:rPr>
          <w:rFonts w:cstheme="minorHAnsi"/>
          <w:szCs w:val="28"/>
          <w:lang w:val="en-GB"/>
        </w:rPr>
        <w:t>Dogs that are not in good condition or that show to be ill, will not be allowed to participate. Female dogs in heat will be allowed to participate. At all times a veterinary will be present or at least stand-by and quickly reachable.</w:t>
      </w:r>
    </w:p>
    <w:p w:rsidR="006663B4" w:rsidRPr="00CC15FA" w:rsidRDefault="006663B4" w:rsidP="00D57B9B">
      <w:pPr>
        <w:pStyle w:val="Kop1"/>
        <w:rPr>
          <w:lang w:val="en-GB"/>
        </w:rPr>
      </w:pPr>
      <w:r w:rsidRPr="00CC15FA">
        <w:rPr>
          <w:lang w:val="en-GB"/>
        </w:rPr>
        <w:lastRenderedPageBreak/>
        <w:t>Qualifications and titles.</w:t>
      </w:r>
    </w:p>
    <w:p w:rsidR="002B0200" w:rsidRPr="002B0200" w:rsidRDefault="002B0200" w:rsidP="002B0200">
      <w:pPr>
        <w:jc w:val="both"/>
        <w:rPr>
          <w:rFonts w:cstheme="minorHAnsi"/>
          <w:szCs w:val="28"/>
          <w:lang w:val="en-GB"/>
        </w:rPr>
      </w:pPr>
      <w:r w:rsidRPr="002B0200">
        <w:rPr>
          <w:rFonts w:cstheme="minorHAnsi"/>
          <w:szCs w:val="28"/>
          <w:lang w:val="en-GB"/>
        </w:rPr>
        <w:t xml:space="preserve">The show will be organized according to FCI show regulations if the CACIB can be issued at the show and / or the organizing country's national show regulations if not.    </w:t>
      </w:r>
    </w:p>
    <w:p w:rsidR="002B0200" w:rsidRPr="002B0200" w:rsidRDefault="002B0200" w:rsidP="002B0200">
      <w:pPr>
        <w:jc w:val="both"/>
        <w:rPr>
          <w:rFonts w:cstheme="minorHAnsi"/>
          <w:szCs w:val="28"/>
          <w:lang w:val="en-GB"/>
        </w:rPr>
      </w:pPr>
      <w:r w:rsidRPr="002B0200">
        <w:rPr>
          <w:rFonts w:cstheme="minorHAnsi"/>
          <w:szCs w:val="28"/>
          <w:lang w:val="en-GB"/>
        </w:rPr>
        <w:t>Should the judging take place at the same time in more than one ring, the four best dogs of each class will be picked but will not be placed. Placing these dogs will happen when the judging of all classes is over and this in a central ring so all spectators can enjoy and witness the final placements of the dogs. They will be placed by the same judge that judged their class.</w:t>
      </w:r>
    </w:p>
    <w:p w:rsidR="002B0200" w:rsidRPr="002B0200" w:rsidRDefault="002B0200" w:rsidP="002B0200">
      <w:pPr>
        <w:jc w:val="both"/>
        <w:rPr>
          <w:rFonts w:cstheme="minorHAnsi"/>
          <w:szCs w:val="28"/>
          <w:lang w:val="en-GB"/>
        </w:rPr>
      </w:pPr>
      <w:r w:rsidRPr="002B0200">
        <w:rPr>
          <w:rFonts w:cstheme="minorHAnsi"/>
          <w:szCs w:val="28"/>
          <w:lang w:val="en-GB"/>
        </w:rPr>
        <w:t>The adult (= starting as of intermediate class) dog and bitch which were chosen as best of their sex, the best youth male and the best youth bitch should they have received the qualification ”1st Excellent” in their class, the best veteran dog and the best veteran bitch which have received the qualification “1st Excellent” in the Veteran class, can compete for the title of Best in Show.</w:t>
      </w:r>
    </w:p>
    <w:p w:rsidR="002B0200" w:rsidRPr="002B0200" w:rsidRDefault="002B0200" w:rsidP="002B0200">
      <w:pPr>
        <w:jc w:val="both"/>
        <w:rPr>
          <w:rFonts w:cstheme="minorHAnsi"/>
          <w:szCs w:val="28"/>
          <w:lang w:val="en-GB"/>
        </w:rPr>
      </w:pPr>
      <w:r w:rsidRPr="002B0200">
        <w:rPr>
          <w:rFonts w:cstheme="minorHAnsi"/>
          <w:szCs w:val="28"/>
          <w:lang w:val="en-GB"/>
        </w:rPr>
        <w:t>The following IFR-titles will be awarded :</w:t>
      </w:r>
    </w:p>
    <w:p w:rsidR="002B0200" w:rsidRPr="002B0200" w:rsidRDefault="002B0200" w:rsidP="002B0200">
      <w:pPr>
        <w:jc w:val="both"/>
        <w:rPr>
          <w:rFonts w:cstheme="minorHAnsi"/>
          <w:szCs w:val="28"/>
          <w:lang w:val="en-GB"/>
        </w:rPr>
      </w:pPr>
      <w:r w:rsidRPr="002B0200">
        <w:rPr>
          <w:rFonts w:cstheme="minorHAnsi"/>
          <w:b/>
          <w:szCs w:val="28"/>
          <w:lang w:val="en-GB"/>
        </w:rPr>
        <w:t>World Youth Winner</w:t>
      </w:r>
      <w:r w:rsidRPr="002B0200">
        <w:rPr>
          <w:rFonts w:cstheme="minorHAnsi"/>
          <w:szCs w:val="28"/>
          <w:lang w:val="en-GB"/>
        </w:rPr>
        <w:t>: to the best youth male and the best youth bitch, chosen from youth class (9 – 18 months) or if this class is subdivided, chosen from the males and females that were awarded the first place in their classes within this range of age (9 – 18 months).</w:t>
      </w:r>
    </w:p>
    <w:p w:rsidR="002B0200" w:rsidRPr="002B0200" w:rsidRDefault="002B0200" w:rsidP="002B0200">
      <w:pPr>
        <w:jc w:val="both"/>
        <w:rPr>
          <w:rFonts w:cstheme="minorHAnsi"/>
          <w:szCs w:val="28"/>
          <w:lang w:val="en-GB"/>
        </w:rPr>
      </w:pPr>
      <w:r w:rsidRPr="002B0200">
        <w:rPr>
          <w:rFonts w:cstheme="minorHAnsi"/>
          <w:b/>
          <w:szCs w:val="28"/>
          <w:lang w:val="en-GB"/>
        </w:rPr>
        <w:t>World Winner</w:t>
      </w:r>
      <w:r w:rsidRPr="002B0200">
        <w:rPr>
          <w:rFonts w:cstheme="minorHAnsi"/>
          <w:szCs w:val="28"/>
          <w:lang w:val="en-GB"/>
        </w:rPr>
        <w:t>: to the best male and the best female, chosen from intermediate, open, working and champion classes that were awarded the qualification 1° Excellent in their class and that have passed a character test on the day before the show.</w:t>
      </w:r>
    </w:p>
    <w:p w:rsidR="002B0200" w:rsidRPr="002B0200" w:rsidRDefault="002B0200" w:rsidP="002B0200">
      <w:pPr>
        <w:jc w:val="both"/>
        <w:rPr>
          <w:rFonts w:cstheme="minorHAnsi"/>
          <w:szCs w:val="28"/>
          <w:lang w:val="en-GB"/>
        </w:rPr>
      </w:pPr>
      <w:r w:rsidRPr="002B0200">
        <w:rPr>
          <w:rFonts w:cstheme="minorHAnsi"/>
          <w:szCs w:val="28"/>
          <w:lang w:val="en-GB"/>
        </w:rPr>
        <w:t xml:space="preserve">The day before the IFR World Show starts, at the last the day before any adult classes (= as of intermediate class) will be judged, a character test will be organized.     The judge(s) for the test, the helpers and the dogs used for the demonstration of the test-routines are invited by the organizing IFR-Member club.   At least 2 helpers will be available, licenced for official IGP trials and wearing the full IGP-costume, soft stick and bite-sleeve as determined by the FCI.     The test will be judged by one judge who is (FCI) licenced to judge both the Rottweiler breed </w:t>
      </w:r>
      <w:r w:rsidRPr="002B0200">
        <w:rPr>
          <w:rFonts w:cstheme="minorHAnsi"/>
          <w:szCs w:val="28"/>
          <w:lang w:val="en-GB"/>
        </w:rPr>
        <w:lastRenderedPageBreak/>
        <w:t>and international official IGP-trials or by two judges of whom at least one is (FCI) licenced to judge the Rottweiler breed and at least one to judge international official IGP-trials.  Show judges that will officiate at the World Show cannot be a member of this jury.    They will be allowed to be present and to witness the test but their presence is not mandatory nor may they influence the judge’s work and decisions.</w:t>
      </w:r>
    </w:p>
    <w:p w:rsidR="002B0200" w:rsidRPr="002B0200" w:rsidRDefault="002B0200" w:rsidP="002B0200">
      <w:pPr>
        <w:jc w:val="both"/>
        <w:rPr>
          <w:rFonts w:cstheme="minorHAnsi"/>
          <w:szCs w:val="28"/>
          <w:lang w:val="en-GB"/>
        </w:rPr>
      </w:pPr>
      <w:r w:rsidRPr="002B0200">
        <w:rPr>
          <w:rFonts w:cstheme="minorHAnsi"/>
          <w:szCs w:val="28"/>
          <w:lang w:val="en-GB"/>
        </w:rPr>
        <w:t xml:space="preserve">The test will consist out of protection work, namely two exercises : an attack on the dog from the blind and a courage test.    Precise instructions on the routines of the exercises will be given by the judge (s) and will be shown to all participants before the actual test starts.   </w:t>
      </w:r>
    </w:p>
    <w:p w:rsidR="002B0200" w:rsidRPr="002B0200" w:rsidRDefault="002B0200" w:rsidP="002B0200">
      <w:pPr>
        <w:jc w:val="both"/>
        <w:rPr>
          <w:rFonts w:cstheme="minorHAnsi"/>
          <w:szCs w:val="28"/>
          <w:lang w:val="en-GB"/>
        </w:rPr>
      </w:pPr>
      <w:r w:rsidRPr="002B0200">
        <w:rPr>
          <w:rFonts w:cstheme="minorHAnsi"/>
          <w:szCs w:val="28"/>
          <w:lang w:val="en-GB"/>
        </w:rPr>
        <w:t>The judge(s) will not conclude the dog’s participation by giving scores or qualifications but by simply qualifying the dog’s work with : “pass” / “not pass”.    The decision of the judge(s) is final and is not open for discussion.   In case judges do not agree, the conclusion is “not pass”.</w:t>
      </w:r>
    </w:p>
    <w:p w:rsidR="002B0200" w:rsidRPr="002B0200" w:rsidRDefault="002B0200" w:rsidP="002B0200">
      <w:pPr>
        <w:jc w:val="both"/>
        <w:rPr>
          <w:rFonts w:cstheme="minorHAnsi"/>
          <w:szCs w:val="28"/>
          <w:lang w:val="en-GB"/>
        </w:rPr>
      </w:pPr>
      <w:r w:rsidRPr="002B0200">
        <w:rPr>
          <w:rFonts w:cstheme="minorHAnsi"/>
          <w:szCs w:val="28"/>
          <w:lang w:val="en-GB"/>
        </w:rPr>
        <w:t>The aim of the test is not to establish the degree of training or the ability to successfully participate trials but to establish the presence and minimal intensity of the drives that are needed and typical for the utility dog.    Not just the nature and intensity of reactions, grips and of the guard is to be established but also the ability to change drives and to remain (self)controlled at all times.    Not letting go of the sleeve after 4 commands, the last one in the proximity of the dog, and/or the dog not being under control or biting the helper elsewhere than in the sleeve must lead to disqualification.</w:t>
      </w:r>
    </w:p>
    <w:p w:rsidR="002B0200" w:rsidRPr="002B0200" w:rsidRDefault="002B0200" w:rsidP="002B0200">
      <w:pPr>
        <w:jc w:val="both"/>
        <w:rPr>
          <w:rFonts w:cstheme="minorHAnsi"/>
          <w:szCs w:val="28"/>
          <w:lang w:val="en-GB"/>
        </w:rPr>
      </w:pPr>
      <w:r w:rsidRPr="002B0200">
        <w:rPr>
          <w:rFonts w:cstheme="minorHAnsi"/>
          <w:szCs w:val="28"/>
          <w:lang w:val="en-GB"/>
        </w:rPr>
        <w:t>All dogs entered in an adult class of the World Show (starting as of intermediate class but excluding veteran class) can be entered to participate the test.   Participation to the test is however not mandatory and yes or not participating and/or passing the test cannot and may not influence the grading and placing of the dog during the IFR World Show nor the possibility to be declared best male or female and/or Best In Show and/or to be awarded a CAC or CACIB if those certificates are issued at the show.</w:t>
      </w:r>
    </w:p>
    <w:p w:rsidR="002B0200" w:rsidRPr="002B0200" w:rsidRDefault="002B0200" w:rsidP="002B0200">
      <w:pPr>
        <w:jc w:val="both"/>
        <w:rPr>
          <w:rFonts w:cstheme="minorHAnsi"/>
          <w:szCs w:val="28"/>
          <w:lang w:val="en-GB"/>
        </w:rPr>
      </w:pPr>
      <w:r w:rsidRPr="002B0200">
        <w:rPr>
          <w:rFonts w:cstheme="minorHAnsi"/>
          <w:szCs w:val="28"/>
          <w:lang w:val="en-GB"/>
        </w:rPr>
        <w:lastRenderedPageBreak/>
        <w:t>However, regardless and independent of the official show results and titles, the title of IFR World Winner can only be awarded to a male and a female that has participated and passed the character test.</w:t>
      </w:r>
    </w:p>
    <w:p w:rsidR="002B0200" w:rsidRPr="002B0200" w:rsidRDefault="002B0200" w:rsidP="002B0200">
      <w:pPr>
        <w:jc w:val="both"/>
        <w:rPr>
          <w:rFonts w:cstheme="minorHAnsi"/>
          <w:szCs w:val="28"/>
          <w:lang w:val="en-GB"/>
        </w:rPr>
      </w:pPr>
      <w:r w:rsidRPr="002B0200">
        <w:rPr>
          <w:rFonts w:cstheme="minorHAnsi"/>
          <w:szCs w:val="28"/>
          <w:lang w:val="en-GB"/>
        </w:rPr>
        <w:t xml:space="preserve">Should the best male and/or female chosen at the IFR World Show between the winners from intermediate, open, working, and champion class have participated and passed the test, then the title of IFR World Winner will automatically be awarded to this male and/or female (if awarded an excellent grading).    </w:t>
      </w:r>
    </w:p>
    <w:p w:rsidR="002B0200" w:rsidRDefault="002B0200" w:rsidP="002B0200">
      <w:pPr>
        <w:jc w:val="both"/>
        <w:rPr>
          <w:rFonts w:cstheme="minorHAnsi"/>
          <w:szCs w:val="28"/>
          <w:lang w:val="en-GB"/>
        </w:rPr>
      </w:pPr>
      <w:r w:rsidRPr="002B0200">
        <w:rPr>
          <w:rFonts w:cstheme="minorHAnsi"/>
          <w:szCs w:val="28"/>
          <w:lang w:val="en-GB"/>
        </w:rPr>
        <w:t>Should the best male and/or female chosen between the winners from intermediate, open, working and champion class not have participated the test or not have passed the test, then an additional competition will be organized between the dogs of that gender that did participate and pass the test and obtained the highest placements in their respective classes with at least an excellent grading.   This competition will be judged by the same show judge(s) who were appointed to decide on the best male and/or female between the before mentioned class winners.    The winning dog (if awarded an excellent grading) will be awarded the title of IFR World Winner of the gender concerned.</w:t>
      </w:r>
    </w:p>
    <w:p w:rsidR="006663B4" w:rsidRPr="00CC15FA" w:rsidRDefault="006663B4" w:rsidP="00D57B9B">
      <w:pPr>
        <w:pStyle w:val="Kop1"/>
        <w:rPr>
          <w:lang w:val="en-GB"/>
        </w:rPr>
      </w:pPr>
      <w:r w:rsidRPr="00CC15FA">
        <w:rPr>
          <w:lang w:val="en-GB"/>
        </w:rPr>
        <w:t>Distribution of prices.</w:t>
      </w:r>
    </w:p>
    <w:p w:rsidR="006663B4" w:rsidRPr="00CC15FA" w:rsidRDefault="006663B4" w:rsidP="006663B4">
      <w:pPr>
        <w:jc w:val="both"/>
        <w:rPr>
          <w:rFonts w:cstheme="minorHAnsi"/>
          <w:szCs w:val="28"/>
          <w:lang w:val="en-GB"/>
        </w:rPr>
      </w:pPr>
      <w:r w:rsidRPr="00CC15FA">
        <w:rPr>
          <w:rFonts w:cstheme="minorHAnsi"/>
          <w:szCs w:val="28"/>
          <w:lang w:val="en-GB"/>
        </w:rPr>
        <w:t xml:space="preserve">The organizing club will see to it that at least (more and other prices are allowed) the following prices are available for: </w:t>
      </w:r>
    </w:p>
    <w:p w:rsidR="006663B4" w:rsidRPr="00CC15FA" w:rsidRDefault="006663B4" w:rsidP="004143CF">
      <w:pPr>
        <w:pStyle w:val="Lijstalinea"/>
        <w:numPr>
          <w:ilvl w:val="0"/>
          <w:numId w:val="12"/>
        </w:numPr>
        <w:spacing w:after="0" w:line="240" w:lineRule="auto"/>
        <w:jc w:val="both"/>
        <w:rPr>
          <w:rFonts w:cstheme="minorHAnsi"/>
          <w:szCs w:val="28"/>
          <w:lang w:val="en-GB"/>
        </w:rPr>
      </w:pPr>
      <w:r w:rsidRPr="00CC15FA">
        <w:rPr>
          <w:rFonts w:cstheme="minorHAnsi"/>
          <w:szCs w:val="28"/>
          <w:lang w:val="en-GB"/>
        </w:rPr>
        <w:t>Souv</w:t>
      </w:r>
      <w:r w:rsidR="004143CF" w:rsidRPr="00CC15FA">
        <w:rPr>
          <w:rFonts w:cstheme="minorHAnsi"/>
          <w:szCs w:val="28"/>
          <w:lang w:val="en-GB"/>
        </w:rPr>
        <w:t>enir for each participating dog;</w:t>
      </w:r>
    </w:p>
    <w:p w:rsidR="006663B4" w:rsidRPr="00CC15FA" w:rsidRDefault="006663B4" w:rsidP="004143CF">
      <w:pPr>
        <w:pStyle w:val="Lijstalinea"/>
        <w:numPr>
          <w:ilvl w:val="0"/>
          <w:numId w:val="14"/>
        </w:numPr>
        <w:spacing w:after="0" w:line="240" w:lineRule="auto"/>
        <w:jc w:val="both"/>
        <w:rPr>
          <w:rFonts w:cstheme="minorHAnsi"/>
          <w:szCs w:val="28"/>
          <w:lang w:val="en-GB"/>
        </w:rPr>
      </w:pPr>
      <w:r w:rsidRPr="00CC15FA">
        <w:rPr>
          <w:rFonts w:cstheme="minorHAnsi"/>
          <w:szCs w:val="28"/>
          <w:lang w:val="en-GB"/>
        </w:rPr>
        <w:t>Price for the four best dogs in each class (not combined with the souvenir for each</w:t>
      </w:r>
      <w:r w:rsidR="004143CF" w:rsidRPr="00CC15FA">
        <w:rPr>
          <w:rFonts w:cstheme="minorHAnsi"/>
          <w:szCs w:val="28"/>
          <w:lang w:val="en-GB"/>
        </w:rPr>
        <w:t xml:space="preserve"> dog);</w:t>
      </w:r>
    </w:p>
    <w:p w:rsidR="006663B4" w:rsidRPr="00CC15FA" w:rsidRDefault="004143CF" w:rsidP="004143CF">
      <w:pPr>
        <w:pStyle w:val="Lijstalinea"/>
        <w:numPr>
          <w:ilvl w:val="0"/>
          <w:numId w:val="14"/>
        </w:numPr>
        <w:spacing w:after="0" w:line="240" w:lineRule="auto"/>
        <w:jc w:val="both"/>
        <w:rPr>
          <w:rFonts w:cstheme="minorHAnsi"/>
          <w:szCs w:val="28"/>
          <w:lang w:val="en-GB"/>
        </w:rPr>
      </w:pPr>
      <w:r w:rsidRPr="00CC15FA">
        <w:rPr>
          <w:rFonts w:cstheme="minorHAnsi"/>
          <w:szCs w:val="28"/>
          <w:lang w:val="en-GB"/>
        </w:rPr>
        <w:t>For the best baby / puppy;</w:t>
      </w:r>
    </w:p>
    <w:p w:rsidR="006663B4" w:rsidRPr="00CC15FA" w:rsidRDefault="006663B4" w:rsidP="004143CF">
      <w:pPr>
        <w:pStyle w:val="Lijstalinea"/>
        <w:numPr>
          <w:ilvl w:val="0"/>
          <w:numId w:val="14"/>
        </w:numPr>
        <w:spacing w:after="0" w:line="240" w:lineRule="auto"/>
        <w:jc w:val="both"/>
        <w:rPr>
          <w:rFonts w:cstheme="minorHAnsi"/>
          <w:szCs w:val="28"/>
          <w:lang w:val="en-GB"/>
        </w:rPr>
      </w:pPr>
      <w:r w:rsidRPr="00CC15FA">
        <w:rPr>
          <w:rFonts w:cstheme="minorHAnsi"/>
          <w:szCs w:val="28"/>
          <w:lang w:val="en-GB"/>
        </w:rPr>
        <w:t>For the mal</w:t>
      </w:r>
      <w:r w:rsidR="004143CF" w:rsidRPr="00CC15FA">
        <w:rPr>
          <w:rFonts w:cstheme="minorHAnsi"/>
          <w:szCs w:val="28"/>
          <w:lang w:val="en-GB"/>
        </w:rPr>
        <w:t>e and female World Youth Winner;</w:t>
      </w:r>
    </w:p>
    <w:p w:rsidR="006663B4" w:rsidRPr="00CC15FA" w:rsidRDefault="006663B4" w:rsidP="004143CF">
      <w:pPr>
        <w:pStyle w:val="Lijstalinea"/>
        <w:numPr>
          <w:ilvl w:val="0"/>
          <w:numId w:val="14"/>
        </w:numPr>
        <w:spacing w:after="0" w:line="240" w:lineRule="auto"/>
        <w:jc w:val="both"/>
        <w:rPr>
          <w:rFonts w:cstheme="minorHAnsi"/>
          <w:szCs w:val="28"/>
          <w:lang w:val="en-GB"/>
        </w:rPr>
      </w:pPr>
      <w:r w:rsidRPr="00CC15FA">
        <w:rPr>
          <w:rFonts w:cstheme="minorHAnsi"/>
          <w:szCs w:val="28"/>
          <w:lang w:val="en-GB"/>
        </w:rPr>
        <w:t>For the male and female World Winner</w:t>
      </w:r>
      <w:r w:rsidR="004143CF" w:rsidRPr="00CC15FA">
        <w:rPr>
          <w:rFonts w:cstheme="minorHAnsi"/>
          <w:szCs w:val="28"/>
          <w:lang w:val="en-GB"/>
        </w:rPr>
        <w:t>;</w:t>
      </w:r>
    </w:p>
    <w:p w:rsidR="006663B4" w:rsidRPr="00CC15FA" w:rsidRDefault="006663B4" w:rsidP="004143CF">
      <w:pPr>
        <w:pStyle w:val="Lijstalinea"/>
        <w:numPr>
          <w:ilvl w:val="0"/>
          <w:numId w:val="14"/>
        </w:numPr>
        <w:spacing w:after="0" w:line="240" w:lineRule="auto"/>
        <w:jc w:val="both"/>
        <w:rPr>
          <w:rFonts w:cstheme="minorHAnsi"/>
          <w:szCs w:val="28"/>
          <w:lang w:val="en-GB"/>
        </w:rPr>
      </w:pPr>
      <w:r w:rsidRPr="00CC15FA">
        <w:rPr>
          <w:rFonts w:cstheme="minorHAnsi"/>
          <w:szCs w:val="28"/>
          <w:lang w:val="en-GB"/>
        </w:rPr>
        <w:t>For the best in Show.</w:t>
      </w:r>
    </w:p>
    <w:p w:rsidR="00D57B9B" w:rsidRPr="00CC15FA" w:rsidRDefault="00D57B9B" w:rsidP="006663B4">
      <w:pPr>
        <w:jc w:val="both"/>
        <w:rPr>
          <w:rFonts w:cstheme="minorHAnsi"/>
          <w:szCs w:val="28"/>
          <w:lang w:val="en-GB"/>
        </w:rPr>
      </w:pPr>
    </w:p>
    <w:p w:rsidR="006663B4" w:rsidRPr="00CC15FA" w:rsidRDefault="006663B4" w:rsidP="006663B4">
      <w:pPr>
        <w:jc w:val="both"/>
        <w:rPr>
          <w:rFonts w:cstheme="minorHAnsi"/>
          <w:szCs w:val="28"/>
          <w:lang w:val="en-GB"/>
        </w:rPr>
      </w:pPr>
      <w:r w:rsidRPr="00CC15FA">
        <w:rPr>
          <w:rFonts w:cstheme="minorHAnsi"/>
          <w:szCs w:val="28"/>
          <w:lang w:val="en-GB"/>
        </w:rPr>
        <w:t xml:space="preserve">A souvenir for the judges and the other collaborators would be appreciated. </w:t>
      </w:r>
    </w:p>
    <w:p w:rsidR="006663B4" w:rsidRPr="00CC15FA" w:rsidRDefault="006663B4" w:rsidP="006663B4">
      <w:pPr>
        <w:jc w:val="both"/>
        <w:rPr>
          <w:rFonts w:cstheme="minorHAnsi"/>
          <w:szCs w:val="28"/>
          <w:lang w:val="en-GB"/>
        </w:rPr>
      </w:pPr>
      <w:r w:rsidRPr="00CC15FA">
        <w:rPr>
          <w:rFonts w:cstheme="minorHAnsi"/>
          <w:szCs w:val="28"/>
          <w:lang w:val="en-GB"/>
        </w:rPr>
        <w:t xml:space="preserve">The IFR will offer sponsorship to the price-table within its means. </w:t>
      </w:r>
    </w:p>
    <w:p w:rsidR="006663B4" w:rsidRPr="00CC15FA" w:rsidRDefault="006663B4" w:rsidP="006663B4">
      <w:pPr>
        <w:jc w:val="both"/>
        <w:rPr>
          <w:rFonts w:cstheme="minorHAnsi"/>
          <w:szCs w:val="28"/>
          <w:lang w:val="en-GB"/>
        </w:rPr>
      </w:pPr>
      <w:r w:rsidRPr="00CC15FA">
        <w:rPr>
          <w:rFonts w:cstheme="minorHAnsi"/>
          <w:szCs w:val="28"/>
          <w:lang w:val="en-GB"/>
        </w:rPr>
        <w:lastRenderedPageBreak/>
        <w:t>The national hymn of the owner of the dog that is rewarded Best in Show will be played during the distribution of this price.</w:t>
      </w:r>
    </w:p>
    <w:p w:rsidR="006663B4" w:rsidRPr="00CC15FA" w:rsidRDefault="006663B4" w:rsidP="00D57B9B">
      <w:pPr>
        <w:pStyle w:val="Kop1"/>
        <w:rPr>
          <w:lang w:val="en-GB"/>
        </w:rPr>
      </w:pPr>
      <w:r w:rsidRPr="00CC15FA">
        <w:rPr>
          <w:lang w:val="en-GB"/>
        </w:rPr>
        <w:t>Judges.</w:t>
      </w:r>
    </w:p>
    <w:p w:rsidR="006663B4" w:rsidRPr="00CC15FA" w:rsidRDefault="008976B1" w:rsidP="006663B4">
      <w:pPr>
        <w:jc w:val="both"/>
        <w:rPr>
          <w:rFonts w:cstheme="minorHAnsi"/>
          <w:szCs w:val="28"/>
          <w:lang w:val="en-GB"/>
        </w:rPr>
      </w:pPr>
      <w:r>
        <w:rPr>
          <w:rFonts w:cstheme="minorHAnsi"/>
          <w:szCs w:val="28"/>
          <w:lang w:val="en-GB"/>
        </w:rPr>
        <w:t>Unless explicitly and even for the occasion unchangeable impossible because of national regulations, i</w:t>
      </w:r>
      <w:r w:rsidR="006663B4" w:rsidRPr="00CC15FA">
        <w:rPr>
          <w:rFonts w:cstheme="minorHAnsi"/>
          <w:szCs w:val="28"/>
          <w:lang w:val="en-GB"/>
        </w:rPr>
        <w:t>n the morning of each day of the show, a lottery will decide on which of the invited judges will judge which classe(s).</w:t>
      </w:r>
    </w:p>
    <w:p w:rsidR="006663B4" w:rsidRPr="00CC15FA" w:rsidRDefault="006663B4" w:rsidP="006663B4">
      <w:pPr>
        <w:jc w:val="both"/>
        <w:rPr>
          <w:rFonts w:cstheme="minorHAnsi"/>
          <w:szCs w:val="28"/>
          <w:lang w:val="en-GB"/>
        </w:rPr>
      </w:pPr>
      <w:r w:rsidRPr="00CC15FA">
        <w:rPr>
          <w:rFonts w:cstheme="minorHAnsi"/>
          <w:szCs w:val="28"/>
          <w:lang w:val="en-GB"/>
        </w:rPr>
        <w:t>Only the officiating judge is authorized to make decisions regarding the awarding of qualifications, and placing. In this respect, he is obliged to do this without outside help and/or interference by anybody else. For organizational support, a ring writer and/or a ring assistant, and if necessary an interpreter, ar</w:t>
      </w:r>
      <w:r w:rsidR="004143CF" w:rsidRPr="00CC15FA">
        <w:rPr>
          <w:rFonts w:cstheme="minorHAnsi"/>
          <w:szCs w:val="28"/>
          <w:lang w:val="en-GB"/>
        </w:rPr>
        <w:t>e to be available to the judge.</w:t>
      </w:r>
    </w:p>
    <w:p w:rsidR="006663B4" w:rsidRPr="00CC15FA" w:rsidRDefault="006663B4" w:rsidP="006663B4">
      <w:pPr>
        <w:jc w:val="both"/>
        <w:rPr>
          <w:rFonts w:cstheme="minorHAnsi"/>
          <w:szCs w:val="28"/>
          <w:lang w:val="en-GB"/>
        </w:rPr>
      </w:pPr>
      <w:r w:rsidRPr="00CC15FA">
        <w:rPr>
          <w:rFonts w:cstheme="minorHAnsi"/>
          <w:szCs w:val="28"/>
          <w:lang w:val="en-GB"/>
        </w:rPr>
        <w:t>The judge will be assisted by at least one ring writer and a ring steward. Both will fluently speak the la</w:t>
      </w:r>
      <w:r w:rsidR="004143CF" w:rsidRPr="00CC15FA">
        <w:rPr>
          <w:rFonts w:cstheme="minorHAnsi"/>
          <w:szCs w:val="28"/>
          <w:lang w:val="en-GB"/>
        </w:rPr>
        <w:t>nguage of the judge.</w:t>
      </w:r>
    </w:p>
    <w:p w:rsidR="006663B4" w:rsidRPr="00CC15FA" w:rsidRDefault="006663B4" w:rsidP="006663B4">
      <w:pPr>
        <w:jc w:val="both"/>
        <w:rPr>
          <w:rFonts w:cstheme="minorHAnsi"/>
          <w:szCs w:val="28"/>
          <w:lang w:val="en-GB"/>
        </w:rPr>
      </w:pPr>
      <w:r w:rsidRPr="00CC15FA">
        <w:rPr>
          <w:rFonts w:cstheme="minorHAnsi"/>
          <w:szCs w:val="28"/>
          <w:lang w:val="en-GB"/>
        </w:rPr>
        <w:t xml:space="preserve">Each participant will receive a written critique of his dog. The judge will dictate these detailed critiques to the ring writer in the language he chooses. The critiques must by written or typed in the same language and will be given to the participant in this language. Should the organization choose to give additional translations of these critiques, it will do so on its own responsibility. </w:t>
      </w:r>
    </w:p>
    <w:p w:rsidR="006663B4" w:rsidRPr="00CC15FA" w:rsidRDefault="006663B4" w:rsidP="006663B4">
      <w:pPr>
        <w:jc w:val="both"/>
        <w:rPr>
          <w:rFonts w:cstheme="minorHAnsi"/>
          <w:szCs w:val="28"/>
          <w:lang w:val="en-GB"/>
        </w:rPr>
      </w:pPr>
      <w:r w:rsidRPr="00CC15FA">
        <w:rPr>
          <w:rFonts w:cstheme="minorHAnsi"/>
          <w:szCs w:val="28"/>
          <w:lang w:val="en-GB"/>
        </w:rPr>
        <w:t xml:space="preserve">The judges will judge exclusively in accordance with the FCI breed standard that is currently </w:t>
      </w:r>
      <w:r w:rsidR="004143CF" w:rsidRPr="00CC15FA">
        <w:rPr>
          <w:rFonts w:cstheme="minorHAnsi"/>
          <w:szCs w:val="28"/>
          <w:lang w:val="en-GB"/>
        </w:rPr>
        <w:t>valid.</w:t>
      </w:r>
    </w:p>
    <w:p w:rsidR="006663B4" w:rsidRPr="00CC15FA" w:rsidRDefault="006663B4" w:rsidP="006663B4">
      <w:pPr>
        <w:jc w:val="both"/>
        <w:rPr>
          <w:rFonts w:cstheme="minorHAnsi"/>
          <w:szCs w:val="28"/>
          <w:lang w:val="en-GB"/>
        </w:rPr>
      </w:pPr>
      <w:r w:rsidRPr="00CC15FA">
        <w:rPr>
          <w:rFonts w:cstheme="minorHAnsi"/>
          <w:szCs w:val="28"/>
          <w:lang w:val="en-GB"/>
        </w:rPr>
        <w:t>Only judges from countries whose national Rottweilerclub is a member of the IFR can be invited to judge the show and not more than one judge of the same country.</w:t>
      </w:r>
    </w:p>
    <w:p w:rsidR="006663B4" w:rsidRPr="00CC15FA" w:rsidRDefault="006663B4" w:rsidP="006663B4">
      <w:pPr>
        <w:jc w:val="both"/>
        <w:rPr>
          <w:rFonts w:cstheme="minorHAnsi"/>
          <w:szCs w:val="28"/>
          <w:lang w:val="en-GB"/>
        </w:rPr>
      </w:pPr>
      <w:r w:rsidRPr="00CC15FA">
        <w:rPr>
          <w:rFonts w:cstheme="minorHAnsi"/>
          <w:szCs w:val="28"/>
          <w:lang w:val="en-GB"/>
        </w:rPr>
        <w:t>Before inviting judges, the organizing club will present their choice of judges to the IFR-board. Only after having received approval by the IFR-board, will they send a w</w:t>
      </w:r>
      <w:r w:rsidR="004143CF" w:rsidRPr="00CC15FA">
        <w:rPr>
          <w:rFonts w:cstheme="minorHAnsi"/>
          <w:szCs w:val="28"/>
          <w:lang w:val="en-GB"/>
        </w:rPr>
        <w:t>ritten invitation to the judge.</w:t>
      </w:r>
    </w:p>
    <w:p w:rsidR="006663B4" w:rsidRPr="00CC15FA" w:rsidRDefault="006663B4" w:rsidP="006663B4">
      <w:pPr>
        <w:jc w:val="both"/>
        <w:rPr>
          <w:rFonts w:cstheme="minorHAnsi"/>
          <w:szCs w:val="28"/>
          <w:lang w:val="en-GB"/>
        </w:rPr>
      </w:pPr>
      <w:r w:rsidRPr="00CC15FA">
        <w:rPr>
          <w:rFonts w:cstheme="minorHAnsi"/>
          <w:szCs w:val="28"/>
          <w:lang w:val="en-GB"/>
        </w:rPr>
        <w:t>Judges cann</w:t>
      </w:r>
      <w:r w:rsidR="005B4CCE">
        <w:rPr>
          <w:rFonts w:cstheme="minorHAnsi"/>
          <w:szCs w:val="28"/>
          <w:lang w:val="en-GB"/>
        </w:rPr>
        <w:t>ot be invited to judge the IFR W</w:t>
      </w:r>
      <w:r w:rsidRPr="00CC15FA">
        <w:rPr>
          <w:rFonts w:cstheme="minorHAnsi"/>
          <w:szCs w:val="28"/>
          <w:lang w:val="en-GB"/>
        </w:rPr>
        <w:t>orldshow if they have judged the event less than 2 years before.</w:t>
      </w:r>
    </w:p>
    <w:p w:rsidR="006663B4" w:rsidRPr="00CC15FA" w:rsidRDefault="006663B4" w:rsidP="006663B4">
      <w:pPr>
        <w:jc w:val="both"/>
        <w:rPr>
          <w:rFonts w:cstheme="minorHAnsi"/>
          <w:szCs w:val="28"/>
          <w:lang w:val="en-GB"/>
        </w:rPr>
      </w:pPr>
      <w:r w:rsidRPr="00CC15FA">
        <w:rPr>
          <w:rFonts w:cstheme="minorHAnsi"/>
          <w:szCs w:val="28"/>
          <w:lang w:val="en-GB"/>
        </w:rPr>
        <w:lastRenderedPageBreak/>
        <w:t>The organizing club will take care of all administrative formalities, including obtaining permission of the national cynological authorities to organize the show and/</w:t>
      </w:r>
      <w:r w:rsidR="004143CF" w:rsidRPr="00CC15FA">
        <w:rPr>
          <w:rFonts w:cstheme="minorHAnsi"/>
          <w:szCs w:val="28"/>
          <w:lang w:val="en-GB"/>
        </w:rPr>
        <w:t>or to invite the chosen judges.</w:t>
      </w:r>
    </w:p>
    <w:p w:rsidR="006663B4" w:rsidRPr="00CC15FA" w:rsidRDefault="006663B4" w:rsidP="006663B4">
      <w:pPr>
        <w:jc w:val="both"/>
        <w:rPr>
          <w:rFonts w:cstheme="minorHAnsi"/>
          <w:szCs w:val="28"/>
          <w:lang w:val="en-GB"/>
        </w:rPr>
      </w:pPr>
      <w:r w:rsidRPr="00CC15FA">
        <w:rPr>
          <w:rFonts w:cstheme="minorHAnsi"/>
          <w:szCs w:val="28"/>
          <w:lang w:val="en-GB"/>
        </w:rPr>
        <w:t xml:space="preserve">Judges' rights are as follows: </w:t>
      </w:r>
    </w:p>
    <w:p w:rsidR="006663B4" w:rsidRPr="00CC15FA" w:rsidRDefault="006663B4" w:rsidP="006663B4">
      <w:pPr>
        <w:pStyle w:val="Lijstalinea"/>
        <w:numPr>
          <w:ilvl w:val="0"/>
          <w:numId w:val="7"/>
        </w:numPr>
        <w:spacing w:after="0" w:line="240" w:lineRule="auto"/>
        <w:jc w:val="both"/>
        <w:rPr>
          <w:rFonts w:cstheme="minorHAnsi"/>
          <w:szCs w:val="28"/>
          <w:lang w:val="en-GB"/>
        </w:rPr>
      </w:pPr>
      <w:r w:rsidRPr="00CC15FA">
        <w:rPr>
          <w:rFonts w:cstheme="minorHAnsi"/>
          <w:szCs w:val="28"/>
          <w:lang w:val="en-GB"/>
        </w:rPr>
        <w:t xml:space="preserve">The show organization or the inviting club must take care of the judge, according to previous agreement, from the time of his arrival in the country where he is judging until the time of his departure; this normally includes the day before and the day after the show is due to take place. </w:t>
      </w:r>
    </w:p>
    <w:p w:rsidR="006663B4" w:rsidRPr="00CC15FA" w:rsidRDefault="006663B4" w:rsidP="006663B4">
      <w:pPr>
        <w:pStyle w:val="Lijstalinea"/>
        <w:numPr>
          <w:ilvl w:val="0"/>
          <w:numId w:val="7"/>
        </w:numPr>
        <w:spacing w:after="0" w:line="240" w:lineRule="auto"/>
        <w:jc w:val="both"/>
        <w:rPr>
          <w:rFonts w:cstheme="minorHAnsi"/>
          <w:szCs w:val="28"/>
          <w:lang w:val="en-GB"/>
        </w:rPr>
      </w:pPr>
      <w:r w:rsidRPr="00CC15FA">
        <w:rPr>
          <w:rFonts w:cstheme="minorHAnsi"/>
          <w:szCs w:val="28"/>
          <w:lang w:val="en-GB"/>
        </w:rPr>
        <w:t xml:space="preserve">A judge </w:t>
      </w:r>
      <w:r w:rsidR="005B4CCE" w:rsidRPr="00CC15FA">
        <w:rPr>
          <w:rFonts w:cstheme="minorHAnsi"/>
          <w:szCs w:val="28"/>
          <w:lang w:val="en-GB"/>
        </w:rPr>
        <w:t>must</w:t>
      </w:r>
      <w:r w:rsidRPr="00CC15FA">
        <w:rPr>
          <w:rFonts w:cstheme="minorHAnsi"/>
          <w:szCs w:val="28"/>
          <w:lang w:val="en-GB"/>
        </w:rPr>
        <w:t xml:space="preserve"> be provided with lodging accommodation in addition to all regular meals.</w:t>
      </w:r>
    </w:p>
    <w:p w:rsidR="006663B4" w:rsidRPr="00CC15FA" w:rsidRDefault="006663B4" w:rsidP="006663B4">
      <w:pPr>
        <w:pStyle w:val="Lijstalinea"/>
        <w:numPr>
          <w:ilvl w:val="0"/>
          <w:numId w:val="7"/>
        </w:numPr>
        <w:spacing w:after="0" w:line="240" w:lineRule="auto"/>
        <w:jc w:val="both"/>
        <w:rPr>
          <w:rFonts w:cstheme="minorHAnsi"/>
          <w:szCs w:val="28"/>
          <w:lang w:val="en-GB"/>
        </w:rPr>
      </w:pPr>
      <w:r w:rsidRPr="00CC15FA">
        <w:rPr>
          <w:rFonts w:cstheme="minorHAnsi"/>
          <w:szCs w:val="28"/>
          <w:lang w:val="en-GB"/>
        </w:rPr>
        <w:t xml:space="preserve">All normal travelling expenses incurred by a judge should be reimbursed immediately upon arrival or, by previous arrangement, should be provided beforehand. </w:t>
      </w:r>
    </w:p>
    <w:p w:rsidR="006663B4" w:rsidRPr="00CC15FA" w:rsidRDefault="006663B4" w:rsidP="006663B4">
      <w:pPr>
        <w:pStyle w:val="Lijstalinea"/>
        <w:numPr>
          <w:ilvl w:val="0"/>
          <w:numId w:val="7"/>
        </w:numPr>
        <w:spacing w:after="0" w:line="240" w:lineRule="auto"/>
        <w:jc w:val="both"/>
        <w:rPr>
          <w:rFonts w:cstheme="minorHAnsi"/>
          <w:szCs w:val="28"/>
          <w:lang w:val="en-GB"/>
        </w:rPr>
      </w:pPr>
      <w:r w:rsidRPr="00CC15FA">
        <w:rPr>
          <w:rFonts w:cstheme="minorHAnsi"/>
          <w:szCs w:val="28"/>
          <w:lang w:val="en-GB"/>
        </w:rPr>
        <w:t xml:space="preserve">Liability insurance must be provided by the show organization. </w:t>
      </w:r>
    </w:p>
    <w:p w:rsidR="006663B4" w:rsidRPr="00CC15FA" w:rsidRDefault="006663B4" w:rsidP="006663B4">
      <w:pPr>
        <w:jc w:val="both"/>
        <w:rPr>
          <w:rFonts w:cstheme="minorHAnsi"/>
          <w:szCs w:val="28"/>
          <w:lang w:val="en-GB"/>
        </w:rPr>
      </w:pPr>
    </w:p>
    <w:p w:rsidR="006663B4" w:rsidRPr="00CC15FA" w:rsidRDefault="006663B4" w:rsidP="006663B4">
      <w:pPr>
        <w:jc w:val="both"/>
        <w:rPr>
          <w:rFonts w:cstheme="minorHAnsi"/>
          <w:szCs w:val="28"/>
          <w:lang w:val="en-GB"/>
        </w:rPr>
      </w:pPr>
      <w:r w:rsidRPr="00CC15FA">
        <w:rPr>
          <w:rFonts w:cstheme="minorHAnsi"/>
          <w:szCs w:val="28"/>
          <w:lang w:val="en-GB"/>
        </w:rPr>
        <w:t xml:space="preserve">It is advisable that financial arrangements should be laid out in advance in the form of a contract or written agreement between the judge and the show organization and should be </w:t>
      </w:r>
      <w:r w:rsidR="005B4CCE" w:rsidRPr="00CC15FA">
        <w:rPr>
          <w:rFonts w:cstheme="minorHAnsi"/>
          <w:szCs w:val="28"/>
          <w:lang w:val="en-GB"/>
        </w:rPr>
        <w:t>honoured</w:t>
      </w:r>
      <w:r w:rsidRPr="00CC15FA">
        <w:rPr>
          <w:rFonts w:cstheme="minorHAnsi"/>
          <w:szCs w:val="28"/>
          <w:lang w:val="en-GB"/>
        </w:rPr>
        <w:t xml:space="preserve"> by both parties. </w:t>
      </w:r>
    </w:p>
    <w:p w:rsidR="006663B4" w:rsidRPr="00CC15FA" w:rsidRDefault="004143CF" w:rsidP="006663B4">
      <w:pPr>
        <w:jc w:val="both"/>
        <w:rPr>
          <w:rFonts w:cstheme="minorHAnsi"/>
          <w:szCs w:val="28"/>
          <w:lang w:val="en-GB"/>
        </w:rPr>
      </w:pPr>
      <w:r w:rsidRPr="00CC15FA">
        <w:rPr>
          <w:rFonts w:cstheme="minorHAnsi"/>
          <w:szCs w:val="28"/>
          <w:lang w:val="en-GB"/>
        </w:rPr>
        <w:t>A judge</w:t>
      </w:r>
      <w:r w:rsidR="006663B4" w:rsidRPr="00CC15FA">
        <w:rPr>
          <w:rFonts w:cstheme="minorHAnsi"/>
          <w:szCs w:val="28"/>
          <w:lang w:val="en-GB"/>
        </w:rPr>
        <w:t xml:space="preserve">: </w:t>
      </w:r>
    </w:p>
    <w:p w:rsidR="006663B4" w:rsidRPr="00CC15FA" w:rsidRDefault="006663B4" w:rsidP="006663B4">
      <w:pPr>
        <w:pStyle w:val="Lijstalinea"/>
        <w:numPr>
          <w:ilvl w:val="0"/>
          <w:numId w:val="8"/>
        </w:numPr>
        <w:spacing w:after="0" w:line="240" w:lineRule="auto"/>
        <w:jc w:val="both"/>
        <w:rPr>
          <w:rFonts w:cstheme="minorHAnsi"/>
          <w:szCs w:val="28"/>
          <w:lang w:val="en-GB"/>
        </w:rPr>
      </w:pPr>
      <w:r w:rsidRPr="00CC15FA">
        <w:rPr>
          <w:rFonts w:cstheme="minorHAnsi"/>
          <w:szCs w:val="28"/>
          <w:lang w:val="en-GB"/>
        </w:rPr>
        <w:t>cannot consult the catalogue of the show before or during his judging. Consequently, the organizer shall not make any catalogue available to a ju</w:t>
      </w:r>
      <w:r w:rsidR="004143CF" w:rsidRPr="00CC15FA">
        <w:rPr>
          <w:rFonts w:cstheme="minorHAnsi"/>
          <w:szCs w:val="28"/>
          <w:lang w:val="en-GB"/>
        </w:rPr>
        <w:t>dge before the end of the show;</w:t>
      </w:r>
    </w:p>
    <w:p w:rsidR="006663B4" w:rsidRPr="00CC15FA" w:rsidRDefault="006663B4" w:rsidP="006663B4">
      <w:pPr>
        <w:pStyle w:val="Lijstalinea"/>
        <w:numPr>
          <w:ilvl w:val="0"/>
          <w:numId w:val="8"/>
        </w:numPr>
        <w:spacing w:after="0" w:line="240" w:lineRule="auto"/>
        <w:jc w:val="both"/>
        <w:rPr>
          <w:rFonts w:cstheme="minorHAnsi"/>
          <w:szCs w:val="28"/>
          <w:lang w:val="en-GB"/>
        </w:rPr>
      </w:pPr>
      <w:r w:rsidRPr="00CC15FA">
        <w:rPr>
          <w:rFonts w:cstheme="minorHAnsi"/>
          <w:szCs w:val="28"/>
          <w:lang w:val="en-GB"/>
        </w:rPr>
        <w:t xml:space="preserve">cannot smoke or drink alcohol in the show ring while judging the classes; </w:t>
      </w:r>
    </w:p>
    <w:p w:rsidR="006663B4" w:rsidRPr="00CC15FA" w:rsidRDefault="006663B4" w:rsidP="006663B4">
      <w:pPr>
        <w:pStyle w:val="Lijstalinea"/>
        <w:numPr>
          <w:ilvl w:val="0"/>
          <w:numId w:val="8"/>
        </w:numPr>
        <w:spacing w:after="0" w:line="240" w:lineRule="auto"/>
        <w:jc w:val="both"/>
        <w:rPr>
          <w:rFonts w:cstheme="minorHAnsi"/>
          <w:szCs w:val="28"/>
          <w:lang w:val="en-GB"/>
        </w:rPr>
      </w:pPr>
      <w:r w:rsidRPr="00CC15FA">
        <w:rPr>
          <w:rFonts w:cstheme="minorHAnsi"/>
          <w:szCs w:val="28"/>
          <w:lang w:val="en-GB"/>
        </w:rPr>
        <w:t>cannot travel to a show where he is judging with the exhibitors who will be showing under him at this event. In this respect, the organizer is not allowed to entrust any person who will be showing a dog with the task of looking after a judg</w:t>
      </w:r>
      <w:r w:rsidR="004143CF" w:rsidRPr="00CC15FA">
        <w:rPr>
          <w:rFonts w:cstheme="minorHAnsi"/>
          <w:szCs w:val="28"/>
          <w:lang w:val="en-GB"/>
        </w:rPr>
        <w:t>e prior to the judging process;</w:t>
      </w:r>
    </w:p>
    <w:p w:rsidR="006663B4" w:rsidRPr="00CC15FA" w:rsidRDefault="006663B4" w:rsidP="006663B4">
      <w:pPr>
        <w:pStyle w:val="Lijstalinea"/>
        <w:numPr>
          <w:ilvl w:val="0"/>
          <w:numId w:val="8"/>
        </w:numPr>
        <w:spacing w:after="0" w:line="240" w:lineRule="auto"/>
        <w:jc w:val="both"/>
        <w:rPr>
          <w:rFonts w:cstheme="minorHAnsi"/>
          <w:szCs w:val="28"/>
          <w:lang w:val="en-GB"/>
        </w:rPr>
      </w:pPr>
      <w:r w:rsidRPr="00CC15FA">
        <w:rPr>
          <w:rFonts w:cstheme="minorHAnsi"/>
          <w:szCs w:val="28"/>
          <w:lang w:val="en-GB"/>
        </w:rPr>
        <w:t>cannot socialize with any exhibitor, stay at his/her home or at his/her expenses if he is expected to judge his/her dog(s). Staying with an exhibitor whose dogs should be judged by him is only permitted -if this was agreed- after the end of the show. The same applies by analogy in the case of pr</w:t>
      </w:r>
      <w:r w:rsidR="004143CF" w:rsidRPr="00CC15FA">
        <w:rPr>
          <w:rFonts w:cstheme="minorHAnsi"/>
          <w:szCs w:val="28"/>
          <w:lang w:val="en-GB"/>
        </w:rPr>
        <w:t>ivate meetings with exhibitors;</w:t>
      </w:r>
    </w:p>
    <w:p w:rsidR="006663B4" w:rsidRPr="00CC15FA" w:rsidRDefault="006663B4" w:rsidP="006663B4">
      <w:pPr>
        <w:pStyle w:val="Lijstalinea"/>
        <w:numPr>
          <w:ilvl w:val="0"/>
          <w:numId w:val="8"/>
        </w:numPr>
        <w:spacing w:after="0" w:line="240" w:lineRule="auto"/>
        <w:jc w:val="both"/>
        <w:rPr>
          <w:rFonts w:cstheme="minorHAnsi"/>
          <w:szCs w:val="28"/>
          <w:lang w:val="en-GB"/>
        </w:rPr>
      </w:pPr>
      <w:r w:rsidRPr="00CC15FA">
        <w:rPr>
          <w:rFonts w:cstheme="minorHAnsi"/>
          <w:szCs w:val="28"/>
          <w:lang w:val="en-GB"/>
        </w:rPr>
        <w:lastRenderedPageBreak/>
        <w:t xml:space="preserve">should not be expected to judge more than approximately 50 dogs per day; </w:t>
      </w:r>
    </w:p>
    <w:p w:rsidR="006663B4" w:rsidRPr="00CC15FA" w:rsidRDefault="006663B4" w:rsidP="006663B4">
      <w:pPr>
        <w:pStyle w:val="Lijstalinea"/>
        <w:numPr>
          <w:ilvl w:val="0"/>
          <w:numId w:val="8"/>
        </w:numPr>
        <w:spacing w:after="0" w:line="240" w:lineRule="auto"/>
        <w:jc w:val="both"/>
        <w:rPr>
          <w:rFonts w:cstheme="minorHAnsi"/>
          <w:szCs w:val="28"/>
          <w:lang w:val="en-GB"/>
        </w:rPr>
      </w:pPr>
      <w:r w:rsidRPr="00CC15FA">
        <w:rPr>
          <w:rFonts w:cstheme="minorHAnsi"/>
          <w:szCs w:val="28"/>
          <w:lang w:val="en-GB"/>
        </w:rPr>
        <w:t>is in charge of the ring. In matters of organization the chief steward is responsible but all activities can only take place w</w:t>
      </w:r>
      <w:r w:rsidR="004143CF" w:rsidRPr="00CC15FA">
        <w:rPr>
          <w:rFonts w:cstheme="minorHAnsi"/>
          <w:szCs w:val="28"/>
          <w:lang w:val="en-GB"/>
        </w:rPr>
        <w:t>ith the agreement of the judge.</w:t>
      </w:r>
    </w:p>
    <w:p w:rsidR="006663B4" w:rsidRPr="00CC15FA" w:rsidRDefault="006663B4" w:rsidP="006663B4">
      <w:pPr>
        <w:jc w:val="both"/>
        <w:rPr>
          <w:rFonts w:cstheme="minorHAnsi"/>
          <w:szCs w:val="28"/>
          <w:lang w:val="en-GB"/>
        </w:rPr>
      </w:pPr>
    </w:p>
    <w:p w:rsidR="006663B4" w:rsidRPr="00CC15FA" w:rsidRDefault="006663B4" w:rsidP="006663B4">
      <w:pPr>
        <w:jc w:val="both"/>
        <w:rPr>
          <w:rFonts w:cstheme="minorHAnsi"/>
          <w:szCs w:val="28"/>
          <w:lang w:val="en-GB"/>
        </w:rPr>
      </w:pPr>
      <w:r w:rsidRPr="00CC15FA">
        <w:rPr>
          <w:rFonts w:cstheme="minorHAnsi"/>
          <w:szCs w:val="28"/>
          <w:lang w:val="en-GB"/>
        </w:rPr>
        <w:t xml:space="preserve">Any decision made by a judge regarding the qualifications, awards and placing is final and indisputable. </w:t>
      </w:r>
    </w:p>
    <w:p w:rsidR="006663B4" w:rsidRPr="00CC15FA" w:rsidRDefault="006663B4" w:rsidP="006663B4">
      <w:pPr>
        <w:jc w:val="both"/>
        <w:rPr>
          <w:rFonts w:cstheme="minorHAnsi"/>
          <w:szCs w:val="28"/>
          <w:lang w:val="en-GB"/>
        </w:rPr>
      </w:pPr>
      <w:r w:rsidRPr="00CC15FA">
        <w:rPr>
          <w:rFonts w:cstheme="minorHAnsi"/>
          <w:szCs w:val="28"/>
          <w:lang w:val="en-GB"/>
        </w:rPr>
        <w:t>However, complaints about the organization of the show and about the procedure followed to give the qualifications, awards and placing are admissible. These complaints are to be expressed in writing and given to the show-director, at the very latest before the beginning of the prize-distribution. They will be handled and appreciated by a board made out of the present member(s) of the board of the IFR and the show-director. In every case, its decision is final and undisputable.</w:t>
      </w:r>
    </w:p>
    <w:p w:rsidR="006663B4" w:rsidRDefault="006663B4" w:rsidP="006663B4">
      <w:pPr>
        <w:jc w:val="both"/>
        <w:rPr>
          <w:rFonts w:cstheme="minorHAnsi"/>
          <w:szCs w:val="28"/>
          <w:lang w:val="en-GB"/>
        </w:rPr>
      </w:pPr>
      <w:r w:rsidRPr="00CC15FA">
        <w:rPr>
          <w:rFonts w:cstheme="minorHAnsi"/>
          <w:szCs w:val="28"/>
          <w:lang w:val="en-GB"/>
        </w:rPr>
        <w:t xml:space="preserve">All participants and all concerned with the organization of the event and/or its </w:t>
      </w:r>
      <w:r w:rsidR="005B4CCE" w:rsidRPr="00CC15FA">
        <w:rPr>
          <w:rFonts w:cstheme="minorHAnsi"/>
          <w:szCs w:val="28"/>
          <w:lang w:val="en-GB"/>
        </w:rPr>
        <w:t>course are</w:t>
      </w:r>
      <w:r w:rsidRPr="00CC15FA">
        <w:rPr>
          <w:rFonts w:cstheme="minorHAnsi"/>
          <w:szCs w:val="28"/>
          <w:lang w:val="en-GB"/>
        </w:rPr>
        <w:t xml:space="preserve"> advised that unsporting </w:t>
      </w:r>
      <w:r w:rsidR="005B4CCE" w:rsidRPr="00CC15FA">
        <w:rPr>
          <w:rFonts w:cstheme="minorHAnsi"/>
          <w:szCs w:val="28"/>
          <w:lang w:val="en-GB"/>
        </w:rPr>
        <w:t>behaviour</w:t>
      </w:r>
      <w:r w:rsidRPr="00CC15FA">
        <w:rPr>
          <w:rFonts w:cstheme="minorHAnsi"/>
          <w:szCs w:val="28"/>
          <w:lang w:val="en-GB"/>
        </w:rPr>
        <w:t xml:space="preserve"> at the IFR-show, including exclamations or publications at the show and even prior or after the show and in whatever form, that are insulting for the IFR, the judges, the organization and/or other participants can be punished.   In case of such a complaint or in case the IFR-Board gains knowledge of such </w:t>
      </w:r>
      <w:r w:rsidR="005B4CCE" w:rsidRPr="00CC15FA">
        <w:rPr>
          <w:rFonts w:cstheme="minorHAnsi"/>
          <w:szCs w:val="28"/>
          <w:lang w:val="en-GB"/>
        </w:rPr>
        <w:t>behaviour</w:t>
      </w:r>
      <w:r w:rsidRPr="00CC15FA">
        <w:rPr>
          <w:rFonts w:cstheme="minorHAnsi"/>
          <w:szCs w:val="28"/>
          <w:lang w:val="en-GB"/>
        </w:rPr>
        <w:t xml:space="preserve"> and/or exclamations and/or publications itself, the IFR-Board will be entitled to investigate and – with respect for the rights of </w:t>
      </w:r>
      <w:r w:rsidR="005B4CCE" w:rsidRPr="00CC15FA">
        <w:rPr>
          <w:rFonts w:cstheme="minorHAnsi"/>
          <w:szCs w:val="28"/>
          <w:lang w:val="en-GB"/>
        </w:rPr>
        <w:t>defence</w:t>
      </w:r>
      <w:r w:rsidRPr="00CC15FA">
        <w:rPr>
          <w:rFonts w:cstheme="minorHAnsi"/>
          <w:szCs w:val="28"/>
          <w:lang w:val="en-GB"/>
        </w:rPr>
        <w:t xml:space="preserve"> of those concerned -  to penalize the wrongful acts as the Board sees fit.   This includes the possibility to refuse participation by those concerned to all future IFR-events, the publication of such decision and informing the concerned </w:t>
      </w:r>
      <w:r w:rsidR="005B4CCE">
        <w:rPr>
          <w:rFonts w:cstheme="minorHAnsi"/>
          <w:szCs w:val="28"/>
          <w:lang w:val="en-GB"/>
        </w:rPr>
        <w:t>national K</w:t>
      </w:r>
      <w:r w:rsidRPr="00CC15FA">
        <w:rPr>
          <w:rFonts w:cstheme="minorHAnsi"/>
          <w:szCs w:val="28"/>
          <w:lang w:val="en-GB"/>
        </w:rPr>
        <w:t>ennelclubs and/or Rottweilerclubs and/or the FCI of the facts and the Board’s findings.</w:t>
      </w:r>
    </w:p>
    <w:p w:rsidR="002B0200" w:rsidRDefault="002B0200" w:rsidP="006663B4">
      <w:pPr>
        <w:jc w:val="both"/>
        <w:rPr>
          <w:rFonts w:cstheme="minorHAnsi"/>
          <w:szCs w:val="28"/>
          <w:lang w:val="en-GB"/>
        </w:rPr>
      </w:pPr>
      <w:r w:rsidRPr="002B0200">
        <w:rPr>
          <w:rFonts w:cstheme="minorHAnsi"/>
          <w:szCs w:val="28"/>
          <w:lang w:val="en-GB"/>
        </w:rPr>
        <w:t xml:space="preserve">When an IFR Member Club and/or it’s national kennel club has issued a disciplinary sanction (at least the “suspension” to participate further canine activities) to one of its national residents because of an infraction on (inter)national (show) regulations or in general rules of good sportsmanship and that has become final and is no longer open to appeal, it may ask the IFR Member Club that organizes the next IFR World Show to refuse the entries by this person(s) and his / their dogs </w:t>
      </w:r>
      <w:r w:rsidRPr="002B0200">
        <w:rPr>
          <w:rFonts w:cstheme="minorHAnsi"/>
          <w:szCs w:val="28"/>
          <w:lang w:val="en-GB"/>
        </w:rPr>
        <w:lastRenderedPageBreak/>
        <w:t>for the World Show and ask all IFR Member Clubs to refuse the entries by this person(s) and his / their dogs for their national Clubshows.  The decision by the organizing club, which may depend on national regulations, must be motivated but is not open for discussion.</w:t>
      </w:r>
    </w:p>
    <w:p w:rsidR="006663B4" w:rsidRPr="00CC15FA" w:rsidRDefault="006663B4" w:rsidP="00D57B9B">
      <w:pPr>
        <w:pStyle w:val="Kop1"/>
        <w:rPr>
          <w:lang w:val="en-GB"/>
        </w:rPr>
      </w:pPr>
      <w:bookmarkStart w:id="0" w:name="_GoBack"/>
      <w:bookmarkEnd w:id="0"/>
      <w:r w:rsidRPr="00CC15FA">
        <w:rPr>
          <w:lang w:val="en-GB"/>
        </w:rPr>
        <w:t>Insurance.</w:t>
      </w:r>
    </w:p>
    <w:p w:rsidR="006663B4" w:rsidRPr="00CC15FA" w:rsidRDefault="006663B4" w:rsidP="006663B4">
      <w:pPr>
        <w:jc w:val="both"/>
        <w:rPr>
          <w:rFonts w:cstheme="minorHAnsi"/>
          <w:szCs w:val="28"/>
          <w:lang w:val="en-GB"/>
        </w:rPr>
      </w:pPr>
      <w:r w:rsidRPr="00CC15FA">
        <w:rPr>
          <w:rFonts w:cstheme="minorHAnsi"/>
          <w:szCs w:val="28"/>
          <w:lang w:val="en-GB"/>
        </w:rPr>
        <w:t>The organizing club will make sure it has an insurance that covers all its collaborators and judges. The IFR can in no way be held responsible for eventual accidents and damages. Each participant is responsible for the damages caused by his dog and the organizing club has the right to demand that the handler can prove that his liability toward third parties is covered by an insurance.</w:t>
      </w:r>
    </w:p>
    <w:p w:rsidR="006663B4" w:rsidRPr="00CC15FA" w:rsidRDefault="006663B4" w:rsidP="00D57B9B">
      <w:pPr>
        <w:pStyle w:val="Kop1"/>
        <w:rPr>
          <w:lang w:val="en-GB"/>
        </w:rPr>
      </w:pPr>
      <w:r w:rsidRPr="00CC15FA">
        <w:rPr>
          <w:lang w:val="en-GB"/>
        </w:rPr>
        <w:t>Costs / revenues / responsibilities.</w:t>
      </w:r>
    </w:p>
    <w:p w:rsidR="006663B4" w:rsidRPr="00CC15FA" w:rsidRDefault="006663B4" w:rsidP="006663B4">
      <w:pPr>
        <w:jc w:val="both"/>
        <w:rPr>
          <w:rFonts w:cstheme="minorHAnsi"/>
          <w:szCs w:val="28"/>
          <w:lang w:val="en-GB"/>
        </w:rPr>
      </w:pPr>
      <w:r w:rsidRPr="00CC15FA">
        <w:rPr>
          <w:rFonts w:cstheme="minorHAnsi"/>
          <w:szCs w:val="28"/>
          <w:lang w:val="en-GB"/>
        </w:rPr>
        <w:t>All costs, revenues and all responsibilities of whatever nature, concerning the organization of the show are for the organizing club. The IFR will give a limited sponsorship for the price-table within it means.</w:t>
      </w:r>
    </w:p>
    <w:p w:rsidR="006663B4" w:rsidRPr="00CC15FA" w:rsidRDefault="006663B4" w:rsidP="006663B4">
      <w:pPr>
        <w:jc w:val="both"/>
        <w:rPr>
          <w:rFonts w:cstheme="minorHAnsi"/>
          <w:szCs w:val="28"/>
          <w:lang w:val="en-GB"/>
        </w:rPr>
      </w:pPr>
    </w:p>
    <w:sectPr w:rsidR="006663B4" w:rsidRPr="00CC15FA" w:rsidSect="008E749C">
      <w:headerReference w:type="default" r:id="rId8"/>
      <w:footerReference w:type="default" r:id="rId9"/>
      <w:pgSz w:w="11906" w:h="16838"/>
      <w:pgMar w:top="3260"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EE" w:rsidRDefault="00AA1AEE" w:rsidP="007D516F">
      <w:pPr>
        <w:spacing w:after="0" w:line="240" w:lineRule="auto"/>
      </w:pPr>
      <w:r>
        <w:separator/>
      </w:r>
    </w:p>
  </w:endnote>
  <w:endnote w:type="continuationSeparator" w:id="0">
    <w:p w:rsidR="00AA1AEE" w:rsidRDefault="00AA1AEE" w:rsidP="007D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12245"/>
      <w:docPartObj>
        <w:docPartGallery w:val="Page Numbers (Bottom of Page)"/>
        <w:docPartUnique/>
      </w:docPartObj>
    </w:sdtPr>
    <w:sdtEndPr>
      <w:rPr>
        <w:color w:val="7F7F7F" w:themeColor="background1" w:themeShade="7F"/>
        <w:spacing w:val="60"/>
      </w:rPr>
    </w:sdtEndPr>
    <w:sdtContent>
      <w:p w:rsidR="00D57B9B" w:rsidRPr="00D57B9B" w:rsidRDefault="00D57B9B" w:rsidP="00D57B9B">
        <w:pPr>
          <w:pStyle w:val="Voettekst"/>
          <w:pBdr>
            <w:top w:val="single" w:sz="4" w:space="1" w:color="D9D9D9" w:themeColor="background1" w:themeShade="D9"/>
          </w:pBdr>
          <w:rPr>
            <w:b/>
            <w:bCs/>
          </w:rPr>
        </w:pPr>
        <w:r>
          <w:fldChar w:fldCharType="begin"/>
        </w:r>
        <w:r>
          <w:instrText xml:space="preserve"> PAGE   \* MERGEFORMAT </w:instrText>
        </w:r>
        <w:r>
          <w:fldChar w:fldCharType="separate"/>
        </w:r>
        <w:r w:rsidR="002B0200" w:rsidRPr="002B0200">
          <w:rPr>
            <w:b/>
            <w:bCs/>
            <w:noProof/>
          </w:rPr>
          <w:t>12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EE" w:rsidRDefault="00AA1AEE" w:rsidP="007D516F">
      <w:pPr>
        <w:spacing w:after="0" w:line="240" w:lineRule="auto"/>
      </w:pPr>
      <w:r>
        <w:separator/>
      </w:r>
    </w:p>
  </w:footnote>
  <w:footnote w:type="continuationSeparator" w:id="0">
    <w:p w:rsidR="00AA1AEE" w:rsidRDefault="00AA1AEE" w:rsidP="007D5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6F" w:rsidRPr="008E749C" w:rsidRDefault="007D516F">
    <w:pPr>
      <w:pStyle w:val="Koptekst"/>
      <w:rPr>
        <w:rFonts w:cstheme="minorHAnsi"/>
        <w:b/>
        <w:color w:val="000000" w:themeColor="text1"/>
        <w:szCs w:val="28"/>
      </w:rPr>
    </w:pPr>
    <w:r w:rsidRPr="008E749C">
      <w:rPr>
        <w:noProof/>
        <w:szCs w:val="28"/>
        <w:lang w:eastAsia="nl-BE"/>
      </w:rPr>
      <w:drawing>
        <wp:anchor distT="0" distB="0" distL="114300" distR="114300" simplePos="0" relativeHeight="251658240" behindDoc="1" locked="0" layoutInCell="1" allowOverlap="1">
          <wp:simplePos x="0" y="0"/>
          <wp:positionH relativeFrom="column">
            <wp:posOffset>-353695</wp:posOffset>
          </wp:positionH>
          <wp:positionV relativeFrom="page">
            <wp:posOffset>107950</wp:posOffset>
          </wp:positionV>
          <wp:extent cx="2105025" cy="1666875"/>
          <wp:effectExtent l="0" t="0" r="9525" b="9525"/>
          <wp:wrapTight wrapText="bothSides">
            <wp:wrapPolygon edited="0">
              <wp:start x="0" y="0"/>
              <wp:lineTo x="0" y="21477"/>
              <wp:lineTo x="21502" y="21477"/>
              <wp:lineTo x="21502" y="0"/>
              <wp:lineTo x="0" y="0"/>
            </wp:wrapPolygon>
          </wp:wrapTight>
          <wp:docPr id="16" name="Afbeelding 8" descr="IFR LOGO KLEUR"/>
          <wp:cNvGraphicFramePr/>
          <a:graphic xmlns:a="http://schemas.openxmlformats.org/drawingml/2006/main">
            <a:graphicData uri="http://schemas.openxmlformats.org/drawingml/2006/picture">
              <pic:pic xmlns:pic="http://schemas.openxmlformats.org/drawingml/2006/picture">
                <pic:nvPicPr>
                  <pic:cNvPr id="4" name="Afbeelding 4" descr="IFR LOGO KLEU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666875"/>
                  </a:xfrm>
                  <a:prstGeom prst="rect">
                    <a:avLst/>
                  </a:prstGeom>
                  <a:noFill/>
                </pic:spPr>
              </pic:pic>
            </a:graphicData>
          </a:graphic>
          <wp14:sizeRelV relativeFrom="margin">
            <wp14:pctHeight>0</wp14:pctHeight>
          </wp14:sizeRelV>
        </wp:anchor>
      </w:drawing>
    </w:r>
    <w:r w:rsidRPr="008E749C">
      <w:rPr>
        <w:rFonts w:cstheme="minorHAnsi"/>
        <w:b/>
        <w:color w:val="000000" w:themeColor="text1"/>
        <w:szCs w:val="28"/>
      </w:rPr>
      <w:t>International Federation Of Rottweilerfriends</w:t>
    </w:r>
  </w:p>
  <w:p w:rsidR="007D516F" w:rsidRPr="008E749C" w:rsidRDefault="007D516F">
    <w:pPr>
      <w:pStyle w:val="Koptekst"/>
      <w:rPr>
        <w:rStyle w:val="Zwaar"/>
        <w:rFonts w:cstheme="minorHAnsi"/>
        <w:color w:val="000000" w:themeColor="text1"/>
        <w:szCs w:val="28"/>
      </w:rPr>
    </w:pPr>
    <w:r w:rsidRPr="008E749C">
      <w:rPr>
        <w:rFonts w:cstheme="minorHAnsi"/>
        <w:b/>
        <w:szCs w:val="28"/>
      </w:rPr>
      <w:t xml:space="preserve">   Internationale Föderation der Rottweilerfreunde</w:t>
    </w:r>
  </w:p>
  <w:p w:rsidR="007D516F" w:rsidRPr="008E749C" w:rsidRDefault="007D516F">
    <w:pPr>
      <w:pStyle w:val="Koptekst"/>
      <w:rPr>
        <w:rFonts w:cstheme="minorHAnsi"/>
        <w:b/>
        <w:bCs/>
        <w:color w:val="000000" w:themeColor="text1"/>
        <w:szCs w:val="28"/>
      </w:rPr>
    </w:pPr>
    <w:r w:rsidRPr="008E749C">
      <w:rPr>
        <w:rStyle w:val="Zwaar"/>
        <w:rFonts w:cstheme="minorHAnsi"/>
        <w:color w:val="000000" w:themeColor="text1"/>
        <w:szCs w:val="28"/>
      </w:rPr>
      <w:t xml:space="preserve">      Federación Internacional De Amigos Del Rottweiler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538"/>
    <w:multiLevelType w:val="hybridMultilevel"/>
    <w:tmpl w:val="2400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201D"/>
    <w:multiLevelType w:val="hybridMultilevel"/>
    <w:tmpl w:val="865ABD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4BF3869"/>
    <w:multiLevelType w:val="hybridMultilevel"/>
    <w:tmpl w:val="A7E21502"/>
    <w:lvl w:ilvl="0" w:tplc="F1AAA032">
      <w:start w:val="1"/>
      <w:numFmt w:val="decimal"/>
      <w:pStyle w:val="Kop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172B5"/>
    <w:multiLevelType w:val="hybridMultilevel"/>
    <w:tmpl w:val="B9E07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421302"/>
    <w:multiLevelType w:val="hybridMultilevel"/>
    <w:tmpl w:val="E65C04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F061C2"/>
    <w:multiLevelType w:val="hybridMultilevel"/>
    <w:tmpl w:val="2E7CBD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2A292C63"/>
    <w:multiLevelType w:val="hybridMultilevel"/>
    <w:tmpl w:val="F730A0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3171E"/>
    <w:multiLevelType w:val="hybridMultilevel"/>
    <w:tmpl w:val="44CEF912"/>
    <w:lvl w:ilvl="0" w:tplc="BD32D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616655"/>
    <w:multiLevelType w:val="hybridMultilevel"/>
    <w:tmpl w:val="2B8E5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4E6346"/>
    <w:multiLevelType w:val="hybridMultilevel"/>
    <w:tmpl w:val="8E9A17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3B94C1D"/>
    <w:multiLevelType w:val="hybridMultilevel"/>
    <w:tmpl w:val="78BAF0E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68D62D1C"/>
    <w:multiLevelType w:val="hybridMultilevel"/>
    <w:tmpl w:val="7638BB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CC75645"/>
    <w:multiLevelType w:val="hybridMultilevel"/>
    <w:tmpl w:val="B8424E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D71CFE"/>
    <w:multiLevelType w:val="hybridMultilevel"/>
    <w:tmpl w:val="E6A272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2"/>
  </w:num>
  <w:num w:numId="5">
    <w:abstractNumId w:val="5"/>
  </w:num>
  <w:num w:numId="6">
    <w:abstractNumId w:val="1"/>
  </w:num>
  <w:num w:numId="7">
    <w:abstractNumId w:val="11"/>
  </w:num>
  <w:num w:numId="8">
    <w:abstractNumId w:val="10"/>
  </w:num>
  <w:num w:numId="9">
    <w:abstractNumId w:val="2"/>
  </w:num>
  <w:num w:numId="10">
    <w:abstractNumId w:val="0"/>
  </w:num>
  <w:num w:numId="11">
    <w:abstractNumId w:val="4"/>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6F"/>
    <w:rsid w:val="00081C8B"/>
    <w:rsid w:val="000C1B69"/>
    <w:rsid w:val="00106E5D"/>
    <w:rsid w:val="00262ABA"/>
    <w:rsid w:val="0027125E"/>
    <w:rsid w:val="002B0200"/>
    <w:rsid w:val="004143CF"/>
    <w:rsid w:val="004923BE"/>
    <w:rsid w:val="005B4CCE"/>
    <w:rsid w:val="00607571"/>
    <w:rsid w:val="006663B4"/>
    <w:rsid w:val="006B558F"/>
    <w:rsid w:val="00741082"/>
    <w:rsid w:val="00750BC4"/>
    <w:rsid w:val="007D516F"/>
    <w:rsid w:val="008976B1"/>
    <w:rsid w:val="008E749C"/>
    <w:rsid w:val="009A67B1"/>
    <w:rsid w:val="009B696D"/>
    <w:rsid w:val="00A840EB"/>
    <w:rsid w:val="00AA1AEE"/>
    <w:rsid w:val="00AB60E5"/>
    <w:rsid w:val="00BF77BE"/>
    <w:rsid w:val="00C27A71"/>
    <w:rsid w:val="00C52766"/>
    <w:rsid w:val="00CC15FA"/>
    <w:rsid w:val="00D57B9B"/>
    <w:rsid w:val="00D95DDC"/>
    <w:rsid w:val="00DE6930"/>
    <w:rsid w:val="00E13D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C79F3"/>
  <w15:chartTrackingRefBased/>
  <w15:docId w15:val="{E31C3262-72CF-4CD7-BC70-84999029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52766"/>
    <w:rPr>
      <w:sz w:val="28"/>
    </w:rPr>
  </w:style>
  <w:style w:type="paragraph" w:styleId="Kop1">
    <w:name w:val="heading 1"/>
    <w:basedOn w:val="Standaard"/>
    <w:next w:val="Standaard"/>
    <w:link w:val="Kop1Char"/>
    <w:uiPriority w:val="9"/>
    <w:qFormat/>
    <w:rsid w:val="00D57B9B"/>
    <w:pPr>
      <w:keepNext/>
      <w:keepLines/>
      <w:numPr>
        <w:numId w:val="9"/>
      </w:numPr>
      <w:spacing w:before="360" w:after="120"/>
      <w:ind w:left="907" w:hanging="567"/>
      <w:outlineLvl w:val="0"/>
    </w:pPr>
    <w:rPr>
      <w:rFonts w:eastAsiaTheme="majorEastAsia" w:cstheme="majorBidi"/>
      <w:b/>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516F"/>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D516F"/>
  </w:style>
  <w:style w:type="paragraph" w:styleId="Voettekst">
    <w:name w:val="footer"/>
    <w:basedOn w:val="Standaard"/>
    <w:link w:val="VoettekstChar"/>
    <w:uiPriority w:val="99"/>
    <w:unhideWhenUsed/>
    <w:rsid w:val="007D516F"/>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D516F"/>
  </w:style>
  <w:style w:type="character" w:styleId="Zwaar">
    <w:name w:val="Strong"/>
    <w:basedOn w:val="Standaardalinea-lettertype"/>
    <w:uiPriority w:val="22"/>
    <w:qFormat/>
    <w:rsid w:val="007D516F"/>
    <w:rPr>
      <w:b/>
      <w:bCs/>
    </w:rPr>
  </w:style>
  <w:style w:type="paragraph" w:styleId="Lijstalinea">
    <w:name w:val="List Paragraph"/>
    <w:basedOn w:val="Standaard"/>
    <w:uiPriority w:val="34"/>
    <w:qFormat/>
    <w:rsid w:val="007D516F"/>
    <w:pPr>
      <w:ind w:left="720"/>
      <w:contextualSpacing/>
    </w:pPr>
  </w:style>
  <w:style w:type="character" w:customStyle="1" w:styleId="Kop1Char">
    <w:name w:val="Kop 1 Char"/>
    <w:basedOn w:val="Standaardalinea-lettertype"/>
    <w:link w:val="Kop1"/>
    <w:uiPriority w:val="9"/>
    <w:rsid w:val="00D57B9B"/>
    <w:rPr>
      <w:rFonts w:eastAsiaTheme="majorEastAsi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8428">
      <w:bodyDiv w:val="1"/>
      <w:marLeft w:val="0"/>
      <w:marRight w:val="0"/>
      <w:marTop w:val="0"/>
      <w:marBottom w:val="0"/>
      <w:divBdr>
        <w:top w:val="none" w:sz="0" w:space="0" w:color="auto"/>
        <w:left w:val="none" w:sz="0" w:space="0" w:color="auto"/>
        <w:bottom w:val="none" w:sz="0" w:space="0" w:color="auto"/>
        <w:right w:val="none" w:sz="0" w:space="0" w:color="auto"/>
      </w:divBdr>
      <w:divsChild>
        <w:div w:id="765273975">
          <w:marLeft w:val="0"/>
          <w:marRight w:val="0"/>
          <w:marTop w:val="0"/>
          <w:marBottom w:val="0"/>
          <w:divBdr>
            <w:top w:val="none" w:sz="0" w:space="0" w:color="auto"/>
            <w:left w:val="none" w:sz="0" w:space="0" w:color="auto"/>
            <w:bottom w:val="none" w:sz="0" w:space="0" w:color="auto"/>
            <w:right w:val="none" w:sz="0" w:space="0" w:color="auto"/>
          </w:divBdr>
          <w:divsChild>
            <w:div w:id="887956253">
              <w:marLeft w:val="0"/>
              <w:marRight w:val="0"/>
              <w:marTop w:val="0"/>
              <w:marBottom w:val="0"/>
              <w:divBdr>
                <w:top w:val="none" w:sz="0" w:space="0" w:color="auto"/>
                <w:left w:val="none" w:sz="0" w:space="0" w:color="auto"/>
                <w:bottom w:val="none" w:sz="0" w:space="0" w:color="auto"/>
                <w:right w:val="none" w:sz="0" w:space="0" w:color="auto"/>
              </w:divBdr>
              <w:divsChild>
                <w:div w:id="407196833">
                  <w:marLeft w:val="0"/>
                  <w:marRight w:val="0"/>
                  <w:marTop w:val="0"/>
                  <w:marBottom w:val="0"/>
                  <w:divBdr>
                    <w:top w:val="none" w:sz="0" w:space="0" w:color="auto"/>
                    <w:left w:val="none" w:sz="0" w:space="0" w:color="auto"/>
                    <w:bottom w:val="none" w:sz="0" w:space="0" w:color="auto"/>
                    <w:right w:val="none" w:sz="0" w:space="0" w:color="auto"/>
                  </w:divBdr>
                  <w:divsChild>
                    <w:div w:id="1197045265">
                      <w:marLeft w:val="0"/>
                      <w:marRight w:val="0"/>
                      <w:marTop w:val="0"/>
                      <w:marBottom w:val="0"/>
                      <w:divBdr>
                        <w:top w:val="none" w:sz="0" w:space="0" w:color="auto"/>
                        <w:left w:val="none" w:sz="0" w:space="0" w:color="auto"/>
                        <w:bottom w:val="none" w:sz="0" w:space="0" w:color="auto"/>
                        <w:right w:val="none" w:sz="0" w:space="0" w:color="auto"/>
                      </w:divBdr>
                      <w:divsChild>
                        <w:div w:id="1946769960">
                          <w:marLeft w:val="0"/>
                          <w:marRight w:val="0"/>
                          <w:marTop w:val="0"/>
                          <w:marBottom w:val="0"/>
                          <w:divBdr>
                            <w:top w:val="none" w:sz="0" w:space="0" w:color="auto"/>
                            <w:left w:val="none" w:sz="0" w:space="0" w:color="auto"/>
                            <w:bottom w:val="none" w:sz="0" w:space="0" w:color="auto"/>
                            <w:right w:val="none" w:sz="0" w:space="0" w:color="auto"/>
                          </w:divBdr>
                          <w:divsChild>
                            <w:div w:id="1468276311">
                              <w:marLeft w:val="0"/>
                              <w:marRight w:val="0"/>
                              <w:marTop w:val="0"/>
                              <w:marBottom w:val="0"/>
                              <w:divBdr>
                                <w:top w:val="none" w:sz="0" w:space="0" w:color="auto"/>
                                <w:left w:val="none" w:sz="0" w:space="0" w:color="auto"/>
                                <w:bottom w:val="none" w:sz="0" w:space="0" w:color="auto"/>
                                <w:right w:val="none" w:sz="0" w:space="0" w:color="auto"/>
                              </w:divBdr>
                              <w:divsChild>
                                <w:div w:id="840043326">
                                  <w:marLeft w:val="0"/>
                                  <w:marRight w:val="0"/>
                                  <w:marTop w:val="0"/>
                                  <w:marBottom w:val="0"/>
                                  <w:divBdr>
                                    <w:top w:val="none" w:sz="0" w:space="0" w:color="auto"/>
                                    <w:left w:val="none" w:sz="0" w:space="0" w:color="auto"/>
                                    <w:bottom w:val="none" w:sz="0" w:space="0" w:color="auto"/>
                                    <w:right w:val="none" w:sz="0" w:space="0" w:color="auto"/>
                                  </w:divBdr>
                                  <w:divsChild>
                                    <w:div w:id="432478885">
                                      <w:marLeft w:val="0"/>
                                      <w:marRight w:val="0"/>
                                      <w:marTop w:val="0"/>
                                      <w:marBottom w:val="0"/>
                                      <w:divBdr>
                                        <w:top w:val="none" w:sz="0" w:space="0" w:color="auto"/>
                                        <w:left w:val="none" w:sz="0" w:space="0" w:color="auto"/>
                                        <w:bottom w:val="none" w:sz="0" w:space="0" w:color="auto"/>
                                        <w:right w:val="none" w:sz="0" w:space="0" w:color="auto"/>
                                      </w:divBdr>
                                      <w:divsChild>
                                        <w:div w:id="1367292479">
                                          <w:marLeft w:val="0"/>
                                          <w:marRight w:val="0"/>
                                          <w:marTop w:val="0"/>
                                          <w:marBottom w:val="0"/>
                                          <w:divBdr>
                                            <w:top w:val="none" w:sz="0" w:space="0" w:color="auto"/>
                                            <w:left w:val="none" w:sz="0" w:space="0" w:color="auto"/>
                                            <w:bottom w:val="none" w:sz="0" w:space="0" w:color="auto"/>
                                            <w:right w:val="none" w:sz="0" w:space="0" w:color="auto"/>
                                          </w:divBdr>
                                          <w:divsChild>
                                            <w:div w:id="1852446163">
                                              <w:marLeft w:val="60"/>
                                              <w:marRight w:val="0"/>
                                              <w:marTop w:val="0"/>
                                              <w:marBottom w:val="0"/>
                                              <w:divBdr>
                                                <w:top w:val="none" w:sz="0" w:space="0" w:color="auto"/>
                                                <w:left w:val="none" w:sz="0" w:space="0" w:color="auto"/>
                                                <w:bottom w:val="none" w:sz="0" w:space="0" w:color="auto"/>
                                                <w:right w:val="none" w:sz="0" w:space="0" w:color="auto"/>
                                              </w:divBdr>
                                              <w:divsChild>
                                                <w:div w:id="1338732154">
                                                  <w:marLeft w:val="0"/>
                                                  <w:marRight w:val="0"/>
                                                  <w:marTop w:val="0"/>
                                                  <w:marBottom w:val="240"/>
                                                  <w:divBdr>
                                                    <w:top w:val="none" w:sz="0" w:space="0" w:color="auto"/>
                                                    <w:left w:val="none" w:sz="0" w:space="0" w:color="auto"/>
                                                    <w:bottom w:val="none" w:sz="0" w:space="0" w:color="auto"/>
                                                    <w:right w:val="none" w:sz="0" w:space="0" w:color="auto"/>
                                                  </w:divBdr>
                                                  <w:divsChild>
                                                    <w:div w:id="198979839">
                                                      <w:marLeft w:val="0"/>
                                                      <w:marRight w:val="0"/>
                                                      <w:marTop w:val="0"/>
                                                      <w:marBottom w:val="0"/>
                                                      <w:divBdr>
                                                        <w:top w:val="none" w:sz="0" w:space="0" w:color="auto"/>
                                                        <w:left w:val="none" w:sz="0" w:space="0" w:color="auto"/>
                                                        <w:bottom w:val="none" w:sz="0" w:space="0" w:color="auto"/>
                                                        <w:right w:val="none" w:sz="0" w:space="0" w:color="auto"/>
                                                      </w:divBdr>
                                                      <w:divsChild>
                                                        <w:div w:id="1427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2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5FAF-8431-4F27-B195-DE99C4C4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3271</Words>
  <Characters>17994</Characters>
  <Application>Microsoft Office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Vandecasteele</dc:creator>
  <cp:keywords/>
  <dc:description/>
  <cp:lastModifiedBy>Dirk Vandecasteele</cp:lastModifiedBy>
  <cp:revision>2</cp:revision>
  <cp:lastPrinted>2017-04-04T08:07:00Z</cp:lastPrinted>
  <dcterms:created xsi:type="dcterms:W3CDTF">2019-09-25T18:17:00Z</dcterms:created>
  <dcterms:modified xsi:type="dcterms:W3CDTF">2019-09-25T18:17:00Z</dcterms:modified>
</cp:coreProperties>
</file>